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176A" w14:textId="77777777" w:rsidR="00ED0049" w:rsidRPr="00D42F5C" w:rsidRDefault="00ED0049" w:rsidP="00ED0049">
      <w:pPr>
        <w:tabs>
          <w:tab w:val="left" w:pos="2835"/>
        </w:tabs>
        <w:jc w:val="center"/>
        <w:rPr>
          <w:rFonts w:ascii="Times New Roman" w:hAnsi="Times New Roman"/>
          <w:b/>
          <w:bCs/>
        </w:rPr>
      </w:pPr>
      <w:r w:rsidRPr="00D42F5C">
        <w:rPr>
          <w:rFonts w:ascii="Times New Roman" w:hAnsi="Times New Roman"/>
          <w:b/>
          <w:bCs/>
        </w:rPr>
        <w:t>PHỤ LỤC</w:t>
      </w:r>
    </w:p>
    <w:p w14:paraId="10A423B7" w14:textId="37CD6973" w:rsidR="00ED0049" w:rsidRPr="00D42F5C" w:rsidRDefault="00ED0049" w:rsidP="00ED0049">
      <w:pPr>
        <w:jc w:val="center"/>
        <w:rPr>
          <w:rFonts w:ascii="Times New Roman" w:hAnsi="Times New Roman"/>
          <w:i/>
          <w:shd w:val="clear" w:color="auto" w:fill="FFFFFF"/>
        </w:rPr>
      </w:pPr>
      <w:r w:rsidRPr="00D42F5C">
        <w:rPr>
          <w:rFonts w:ascii="Times New Roman" w:hAnsi="Times New Roman"/>
          <w:b/>
          <w:bCs/>
        </w:rPr>
        <w:t xml:space="preserve">DANH MỤC THỦ TỤC HÀNH CHÍNH </w:t>
      </w:r>
      <w:r w:rsidR="004D2317" w:rsidRPr="00D42F5C">
        <w:rPr>
          <w:rFonts w:ascii="Times New Roman" w:hAnsi="Times New Roman"/>
          <w:b/>
          <w:bCs/>
        </w:rPr>
        <w:t xml:space="preserve">THỰC HIỆN </w:t>
      </w:r>
      <w:r w:rsidRPr="00D42F5C">
        <w:rPr>
          <w:rFonts w:ascii="Times New Roman" w:eastAsia="Calibri" w:hAnsi="Times New Roman"/>
          <w:b/>
        </w:rPr>
        <w:t xml:space="preserve">KHÔNG PHỤ THUỘC VÀO ĐỊA GIỚI HÀNH CHÍNH </w:t>
      </w:r>
      <w:r w:rsidR="004D2317" w:rsidRPr="00D42F5C">
        <w:rPr>
          <w:rFonts w:ascii="Times New Roman" w:eastAsia="Calibri" w:hAnsi="Times New Roman"/>
          <w:b/>
        </w:rPr>
        <w:br/>
      </w:r>
      <w:r w:rsidRPr="00D42F5C">
        <w:rPr>
          <w:rFonts w:ascii="Times New Roman" w:eastAsia="Calibri" w:hAnsi="Times New Roman"/>
          <w:b/>
        </w:rPr>
        <w:t xml:space="preserve">TRONG </w:t>
      </w:r>
      <w:r w:rsidR="00A475CE" w:rsidRPr="00D42F5C">
        <w:rPr>
          <w:rFonts w:ascii="Times New Roman" w:eastAsia="Calibri" w:hAnsi="Times New Roman"/>
          <w:b/>
        </w:rPr>
        <w:t xml:space="preserve">PHẠM VI </w:t>
      </w:r>
      <w:r w:rsidRPr="00D42F5C">
        <w:rPr>
          <w:rFonts w:ascii="Times New Roman" w:hAnsi="Times New Roman"/>
          <w:b/>
        </w:rPr>
        <w:t>TỈNH THÁI NGUYÊN</w:t>
      </w:r>
    </w:p>
    <w:p w14:paraId="03FACDAB" w14:textId="39C7A0AB" w:rsidR="00ED0049" w:rsidRPr="00D42F5C" w:rsidRDefault="00ED0049" w:rsidP="00ED0049">
      <w:pPr>
        <w:tabs>
          <w:tab w:val="left" w:pos="2835"/>
        </w:tabs>
        <w:jc w:val="center"/>
        <w:rPr>
          <w:rFonts w:ascii="Times New Roman" w:hAnsi="Times New Roman"/>
          <w:b/>
          <w:bCs/>
          <w:lang w:val="af-ZA"/>
        </w:rPr>
      </w:pPr>
      <w:r w:rsidRPr="00D42F5C">
        <w:rPr>
          <w:rFonts w:ascii="Times New Roman" w:hAnsi="Times New Roman"/>
          <w:i/>
          <w:lang w:val="af-ZA"/>
        </w:rPr>
        <w:t xml:space="preserve">(Ban hành kèm theo Quyết định số:        </w:t>
      </w:r>
      <w:r w:rsidR="007D11C0" w:rsidRPr="00D42F5C">
        <w:rPr>
          <w:rFonts w:ascii="Times New Roman" w:hAnsi="Times New Roman"/>
          <w:i/>
          <w:lang w:val="af-ZA"/>
        </w:rPr>
        <w:t xml:space="preserve"> </w:t>
      </w:r>
      <w:r w:rsidRPr="00D42F5C">
        <w:rPr>
          <w:rFonts w:ascii="Times New Roman" w:hAnsi="Times New Roman"/>
          <w:i/>
          <w:lang w:val="af-ZA"/>
        </w:rPr>
        <w:t xml:space="preserve"> /QĐ-UBND ngày       tháng      năm 202</w:t>
      </w:r>
      <w:r w:rsidRPr="00D42F5C">
        <w:rPr>
          <w:rFonts w:ascii="Times New Roman" w:hAnsi="Times New Roman"/>
          <w:i/>
        </w:rPr>
        <w:t>5 c</w:t>
      </w:r>
      <w:r w:rsidRPr="00D42F5C">
        <w:rPr>
          <w:rFonts w:ascii="Times New Roman" w:hAnsi="Times New Roman"/>
          <w:i/>
          <w:lang w:val="af-ZA"/>
        </w:rPr>
        <w:t>ủa Chủ tịch UBND tỉnh Thái Nguyên)</w:t>
      </w:r>
    </w:p>
    <w:p w14:paraId="47B0D6B6" w14:textId="77777777" w:rsidR="00ED0049" w:rsidRPr="00A6412B" w:rsidRDefault="00ED0049" w:rsidP="00ED0049">
      <w:pPr>
        <w:rPr>
          <w:rFonts w:ascii="Times New Roman" w:hAnsi="Times New Roman"/>
          <w:b/>
          <w:bCs/>
          <w:sz w:val="24"/>
          <w:szCs w:val="24"/>
          <w:lang w:val="af-ZA"/>
        </w:rPr>
      </w:pPr>
      <w:r w:rsidRPr="00A6412B">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2BD86BD1" wp14:editId="28ACF7F6">
                <wp:simplePos x="0" y="0"/>
                <wp:positionH relativeFrom="margin">
                  <wp:posOffset>3187065</wp:posOffset>
                </wp:positionH>
                <wp:positionV relativeFrom="paragraph">
                  <wp:posOffset>24434</wp:posOffset>
                </wp:positionV>
                <wp:extent cx="2880000" cy="0"/>
                <wp:effectExtent l="0" t="0" r="0" b="0"/>
                <wp:wrapNone/>
                <wp:docPr id="338474806" name="Straight Connector 5"/>
                <wp:cNvGraphicFramePr/>
                <a:graphic xmlns:a="http://schemas.openxmlformats.org/drawingml/2006/main">
                  <a:graphicData uri="http://schemas.microsoft.com/office/word/2010/wordprocessingShape">
                    <wps:wsp>
                      <wps:cNvCnPr/>
                      <wps:spPr>
                        <a:xfrm>
                          <a:off x="0" y="0"/>
                          <a:ext cx="28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AD77E" id="Straight Connector 5"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0.95pt,1.9pt" to="47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" strokecolor="black [3213]" strokeweight=".5pt">
                <v:stroke joinstyle="miter"/>
                <w10:wrap anchorx="margin"/>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6705"/>
        <w:gridCol w:w="1482"/>
        <w:gridCol w:w="2029"/>
        <w:gridCol w:w="1239"/>
        <w:gridCol w:w="1230"/>
        <w:gridCol w:w="1328"/>
      </w:tblGrid>
      <w:tr w:rsidR="00F505AD" w:rsidRPr="00A6412B" w14:paraId="3A64CAD6" w14:textId="77777777" w:rsidTr="00FB094C">
        <w:trPr>
          <w:tblHeader/>
        </w:trPr>
        <w:tc>
          <w:tcPr>
            <w:tcW w:w="262" w:type="pct"/>
            <w:vAlign w:val="center"/>
          </w:tcPr>
          <w:p w14:paraId="6629E9CB" w14:textId="77777777" w:rsidR="00ED0049" w:rsidRPr="00874C4A" w:rsidRDefault="00ED0049" w:rsidP="00F505AD">
            <w:pPr>
              <w:spacing w:before="120" w:after="120"/>
              <w:jc w:val="center"/>
              <w:rPr>
                <w:rFonts w:ascii="Times New Roman" w:eastAsia="Calibri" w:hAnsi="Times New Roman"/>
                <w:b/>
                <w:bCs/>
                <w:sz w:val="26"/>
                <w:szCs w:val="26"/>
              </w:rPr>
            </w:pPr>
            <w:r w:rsidRPr="00874C4A">
              <w:rPr>
                <w:rFonts w:ascii="Times New Roman" w:eastAsia="Calibri" w:hAnsi="Times New Roman"/>
                <w:b/>
                <w:bCs/>
                <w:sz w:val="26"/>
                <w:szCs w:val="26"/>
              </w:rPr>
              <w:t>STT</w:t>
            </w:r>
          </w:p>
        </w:tc>
        <w:tc>
          <w:tcPr>
            <w:tcW w:w="2267" w:type="pct"/>
            <w:vAlign w:val="center"/>
          </w:tcPr>
          <w:p w14:paraId="70FAFD3D" w14:textId="77777777" w:rsidR="00ED0049" w:rsidRPr="00874C4A" w:rsidRDefault="00ED0049" w:rsidP="00F505AD">
            <w:pPr>
              <w:spacing w:before="120" w:after="120"/>
              <w:jc w:val="center"/>
              <w:rPr>
                <w:rFonts w:ascii="Times New Roman" w:eastAsia="Calibri" w:hAnsi="Times New Roman"/>
                <w:b/>
                <w:bCs/>
                <w:sz w:val="26"/>
                <w:szCs w:val="26"/>
              </w:rPr>
            </w:pPr>
            <w:r w:rsidRPr="00874C4A">
              <w:rPr>
                <w:rFonts w:ascii="Times New Roman" w:eastAsia="Calibri" w:hAnsi="Times New Roman"/>
                <w:b/>
                <w:bCs/>
                <w:sz w:val="26"/>
                <w:szCs w:val="26"/>
              </w:rPr>
              <w:t>Tên thủ tục</w:t>
            </w:r>
          </w:p>
        </w:tc>
        <w:tc>
          <w:tcPr>
            <w:tcW w:w="501" w:type="pct"/>
            <w:vAlign w:val="center"/>
          </w:tcPr>
          <w:p w14:paraId="67D20DF6" w14:textId="77777777" w:rsidR="00ED0049" w:rsidRPr="00874C4A" w:rsidRDefault="00ED0049" w:rsidP="00F505AD">
            <w:pPr>
              <w:spacing w:before="120" w:after="120"/>
              <w:jc w:val="center"/>
              <w:rPr>
                <w:rFonts w:ascii="Times New Roman" w:eastAsia="Calibri" w:hAnsi="Times New Roman"/>
                <w:b/>
                <w:bCs/>
                <w:sz w:val="26"/>
                <w:szCs w:val="26"/>
              </w:rPr>
            </w:pPr>
            <w:r w:rsidRPr="00874C4A">
              <w:rPr>
                <w:rFonts w:ascii="Times New Roman" w:eastAsia="Calibri" w:hAnsi="Times New Roman"/>
                <w:b/>
                <w:bCs/>
                <w:sz w:val="26"/>
                <w:szCs w:val="26"/>
              </w:rPr>
              <w:t>Mã thủ tục</w:t>
            </w:r>
          </w:p>
        </w:tc>
        <w:tc>
          <w:tcPr>
            <w:tcW w:w="686" w:type="pct"/>
            <w:vAlign w:val="center"/>
          </w:tcPr>
          <w:p w14:paraId="006E7980" w14:textId="77777777" w:rsidR="00ED0049" w:rsidRPr="00874C4A" w:rsidRDefault="00ED0049" w:rsidP="00F505AD">
            <w:pPr>
              <w:spacing w:before="120" w:after="120"/>
              <w:jc w:val="center"/>
              <w:rPr>
                <w:rFonts w:ascii="Times New Roman" w:eastAsia="Calibri" w:hAnsi="Times New Roman"/>
                <w:b/>
                <w:bCs/>
                <w:sz w:val="26"/>
                <w:szCs w:val="26"/>
              </w:rPr>
            </w:pPr>
            <w:r w:rsidRPr="00874C4A">
              <w:rPr>
                <w:rFonts w:ascii="Times New Roman" w:eastAsia="Calibri" w:hAnsi="Times New Roman"/>
                <w:b/>
                <w:bCs/>
                <w:sz w:val="26"/>
                <w:szCs w:val="26"/>
              </w:rPr>
              <w:t>Lĩnh vực</w:t>
            </w:r>
          </w:p>
        </w:tc>
        <w:tc>
          <w:tcPr>
            <w:tcW w:w="419" w:type="pct"/>
            <w:vAlign w:val="center"/>
          </w:tcPr>
          <w:p w14:paraId="2937E2E4" w14:textId="77777777" w:rsidR="00ED0049" w:rsidRPr="00874C4A" w:rsidRDefault="00ED0049" w:rsidP="00F505AD">
            <w:pPr>
              <w:spacing w:before="120" w:after="120"/>
              <w:jc w:val="center"/>
              <w:rPr>
                <w:rFonts w:ascii="Times New Roman" w:eastAsia="Calibri" w:hAnsi="Times New Roman"/>
                <w:b/>
                <w:bCs/>
                <w:sz w:val="26"/>
                <w:szCs w:val="26"/>
              </w:rPr>
            </w:pPr>
            <w:bookmarkStart w:id="0" w:name="_Hlk199333226"/>
            <w:r w:rsidRPr="00874C4A">
              <w:rPr>
                <w:rFonts w:ascii="Times New Roman" w:eastAsia="Calibri" w:hAnsi="Times New Roman"/>
                <w:b/>
                <w:bCs/>
                <w:sz w:val="26"/>
                <w:szCs w:val="26"/>
              </w:rPr>
              <w:t>Tiếp nhận, trả kết quả</w:t>
            </w:r>
            <w:bookmarkEnd w:id="0"/>
          </w:p>
        </w:tc>
        <w:tc>
          <w:tcPr>
            <w:tcW w:w="416" w:type="pct"/>
            <w:vAlign w:val="center"/>
          </w:tcPr>
          <w:p w14:paraId="600811EE" w14:textId="77777777" w:rsidR="00ED0049" w:rsidRPr="00874C4A" w:rsidRDefault="00ED0049" w:rsidP="00F505AD">
            <w:pPr>
              <w:spacing w:before="120" w:after="120"/>
              <w:jc w:val="center"/>
              <w:rPr>
                <w:rFonts w:ascii="Times New Roman" w:eastAsia="Calibri" w:hAnsi="Times New Roman"/>
                <w:b/>
                <w:bCs/>
                <w:sz w:val="26"/>
                <w:szCs w:val="26"/>
              </w:rPr>
            </w:pPr>
            <w:r w:rsidRPr="00874C4A">
              <w:rPr>
                <w:rFonts w:ascii="Times New Roman" w:eastAsia="Calibri" w:hAnsi="Times New Roman"/>
                <w:b/>
                <w:bCs/>
                <w:sz w:val="26"/>
                <w:szCs w:val="26"/>
              </w:rPr>
              <w:t>Tiếp nhận, giải quyết và trả kết quả</w:t>
            </w:r>
          </w:p>
        </w:tc>
        <w:tc>
          <w:tcPr>
            <w:tcW w:w="449" w:type="pct"/>
            <w:vAlign w:val="center"/>
          </w:tcPr>
          <w:p w14:paraId="30A4B948" w14:textId="50BBC3F9" w:rsidR="00ED0049" w:rsidRPr="00874C4A" w:rsidRDefault="00ED0049" w:rsidP="00F505AD">
            <w:pPr>
              <w:spacing w:before="120" w:after="120"/>
              <w:jc w:val="center"/>
              <w:rPr>
                <w:rFonts w:ascii="Times New Roman" w:eastAsia="Calibri" w:hAnsi="Times New Roman"/>
                <w:b/>
                <w:bCs/>
                <w:sz w:val="26"/>
                <w:szCs w:val="26"/>
              </w:rPr>
            </w:pPr>
            <w:r w:rsidRPr="00874C4A">
              <w:rPr>
                <w:rFonts w:ascii="Times New Roman" w:eastAsia="Calibri" w:hAnsi="Times New Roman"/>
                <w:b/>
                <w:bCs/>
                <w:sz w:val="26"/>
                <w:szCs w:val="26"/>
              </w:rPr>
              <w:t>Văn bản</w:t>
            </w:r>
            <w:r w:rsidR="00CA703E" w:rsidRPr="00874C4A">
              <w:rPr>
                <w:rFonts w:ascii="Times New Roman" w:eastAsia="Calibri" w:hAnsi="Times New Roman"/>
                <w:b/>
                <w:bCs/>
                <w:sz w:val="26"/>
                <w:szCs w:val="26"/>
              </w:rPr>
              <w:t xml:space="preserve"> quy định</w:t>
            </w:r>
            <w:r w:rsidR="0028523A" w:rsidRPr="00874C4A">
              <w:rPr>
                <w:rFonts w:ascii="Times New Roman" w:eastAsia="Calibri" w:hAnsi="Times New Roman"/>
                <w:b/>
                <w:bCs/>
                <w:sz w:val="26"/>
                <w:szCs w:val="26"/>
              </w:rPr>
              <w:t xml:space="preserve"> </w:t>
            </w:r>
            <w:r w:rsidR="00CA703E" w:rsidRPr="00874C4A">
              <w:rPr>
                <w:rFonts w:ascii="Times New Roman" w:eastAsia="Calibri" w:hAnsi="Times New Roman"/>
                <w:b/>
                <w:bCs/>
                <w:sz w:val="26"/>
                <w:szCs w:val="26"/>
              </w:rPr>
              <w:t>TTHC</w:t>
            </w:r>
            <w:r w:rsidR="0028523A" w:rsidRPr="00874C4A">
              <w:rPr>
                <w:rFonts w:ascii="Times New Roman" w:eastAsia="Calibri" w:hAnsi="Times New Roman"/>
                <w:b/>
                <w:bCs/>
                <w:sz w:val="26"/>
                <w:szCs w:val="26"/>
              </w:rPr>
              <w:t xml:space="preserve"> </w:t>
            </w:r>
            <w:r w:rsidR="00EB7833" w:rsidRPr="00874C4A">
              <w:rPr>
                <w:rFonts w:ascii="Times New Roman" w:eastAsia="Calibri" w:hAnsi="Times New Roman"/>
                <w:b/>
                <w:bCs/>
                <w:sz w:val="26"/>
                <w:szCs w:val="26"/>
              </w:rPr>
              <w:t xml:space="preserve">hoặc văn bản </w:t>
            </w:r>
            <w:r w:rsidRPr="00874C4A">
              <w:rPr>
                <w:rFonts w:ascii="Times New Roman" w:eastAsia="Calibri" w:hAnsi="Times New Roman"/>
                <w:b/>
                <w:bCs/>
                <w:sz w:val="26"/>
                <w:szCs w:val="26"/>
              </w:rPr>
              <w:t>phân cấp, ủy quyền giải quyết</w:t>
            </w:r>
          </w:p>
        </w:tc>
      </w:tr>
      <w:tr w:rsidR="00F505AD" w:rsidRPr="00A6412B" w14:paraId="1712354E" w14:textId="77777777" w:rsidTr="00FB094C">
        <w:tc>
          <w:tcPr>
            <w:tcW w:w="262" w:type="pct"/>
            <w:vAlign w:val="center"/>
          </w:tcPr>
          <w:p w14:paraId="47C638C0" w14:textId="77777777" w:rsidR="00ED0049" w:rsidRPr="00874C4A" w:rsidRDefault="00ED0049" w:rsidP="00EB7833">
            <w:pPr>
              <w:spacing w:before="120" w:after="120"/>
              <w:jc w:val="center"/>
              <w:rPr>
                <w:rFonts w:ascii="Times New Roman" w:eastAsia="Calibri" w:hAnsi="Times New Roman"/>
                <w:b/>
                <w:bCs/>
                <w:sz w:val="26"/>
                <w:szCs w:val="26"/>
              </w:rPr>
            </w:pPr>
            <w:r w:rsidRPr="00874C4A">
              <w:rPr>
                <w:rFonts w:ascii="Times New Roman" w:eastAsia="Calibri" w:hAnsi="Times New Roman"/>
                <w:b/>
                <w:bCs/>
                <w:sz w:val="26"/>
                <w:szCs w:val="26"/>
              </w:rPr>
              <w:t>I</w:t>
            </w:r>
          </w:p>
        </w:tc>
        <w:tc>
          <w:tcPr>
            <w:tcW w:w="2267" w:type="pct"/>
            <w:vAlign w:val="center"/>
          </w:tcPr>
          <w:p w14:paraId="1A7C02C2" w14:textId="2D064217" w:rsidR="00ED0049" w:rsidRPr="00874C4A" w:rsidRDefault="00DE4B84" w:rsidP="00F505AD">
            <w:pPr>
              <w:spacing w:before="120" w:after="120"/>
              <w:jc w:val="both"/>
              <w:rPr>
                <w:rFonts w:ascii="Times New Roman" w:hAnsi="Times New Roman"/>
                <w:b/>
                <w:bCs/>
                <w:sz w:val="26"/>
                <w:szCs w:val="26"/>
              </w:rPr>
            </w:pPr>
            <w:r w:rsidRPr="00874C4A">
              <w:rPr>
                <w:rFonts w:ascii="Times New Roman" w:hAnsi="Times New Roman"/>
                <w:b/>
                <w:bCs/>
                <w:sz w:val="26"/>
                <w:szCs w:val="26"/>
              </w:rPr>
              <w:t>SỞ NÔNG NGHIỆP VÀ MÔI TRƯỜNG</w:t>
            </w:r>
          </w:p>
        </w:tc>
        <w:tc>
          <w:tcPr>
            <w:tcW w:w="501" w:type="pct"/>
            <w:vAlign w:val="center"/>
          </w:tcPr>
          <w:p w14:paraId="22827A43" w14:textId="77777777" w:rsidR="00ED0049" w:rsidRPr="00874C4A" w:rsidRDefault="00ED0049" w:rsidP="00F505AD">
            <w:pPr>
              <w:spacing w:before="120" w:after="120"/>
              <w:jc w:val="center"/>
              <w:rPr>
                <w:rFonts w:ascii="Times New Roman" w:hAnsi="Times New Roman"/>
                <w:b/>
                <w:bCs/>
                <w:sz w:val="26"/>
                <w:szCs w:val="26"/>
              </w:rPr>
            </w:pPr>
          </w:p>
        </w:tc>
        <w:tc>
          <w:tcPr>
            <w:tcW w:w="686" w:type="pct"/>
            <w:vAlign w:val="center"/>
          </w:tcPr>
          <w:p w14:paraId="02990F25" w14:textId="77777777" w:rsidR="00ED0049" w:rsidRPr="00874C4A" w:rsidRDefault="00ED0049" w:rsidP="00F505AD">
            <w:pPr>
              <w:spacing w:before="120" w:after="120"/>
              <w:jc w:val="center"/>
              <w:rPr>
                <w:rFonts w:ascii="Times New Roman" w:hAnsi="Times New Roman"/>
                <w:b/>
                <w:bCs/>
                <w:sz w:val="26"/>
                <w:szCs w:val="26"/>
              </w:rPr>
            </w:pPr>
          </w:p>
        </w:tc>
        <w:tc>
          <w:tcPr>
            <w:tcW w:w="419" w:type="pct"/>
            <w:vAlign w:val="center"/>
          </w:tcPr>
          <w:p w14:paraId="44E6B7C3" w14:textId="77777777" w:rsidR="00ED0049" w:rsidRPr="00874C4A" w:rsidRDefault="00ED0049" w:rsidP="009E0ECE">
            <w:pPr>
              <w:spacing w:before="120" w:after="120"/>
              <w:jc w:val="center"/>
              <w:rPr>
                <w:rFonts w:ascii="Times New Roman" w:eastAsia="Calibri" w:hAnsi="Times New Roman"/>
                <w:b/>
                <w:bCs/>
                <w:sz w:val="26"/>
                <w:szCs w:val="26"/>
              </w:rPr>
            </w:pPr>
          </w:p>
        </w:tc>
        <w:tc>
          <w:tcPr>
            <w:tcW w:w="416" w:type="pct"/>
            <w:vAlign w:val="center"/>
          </w:tcPr>
          <w:p w14:paraId="62248BF5" w14:textId="77777777" w:rsidR="00ED0049" w:rsidRPr="00A6412B" w:rsidRDefault="00ED0049" w:rsidP="009E0ECE">
            <w:pPr>
              <w:spacing w:before="120" w:after="120"/>
              <w:jc w:val="center"/>
              <w:rPr>
                <w:rFonts w:ascii="Times New Roman" w:eastAsia="Calibri" w:hAnsi="Times New Roman"/>
                <w:b/>
                <w:bCs/>
                <w:sz w:val="24"/>
                <w:szCs w:val="24"/>
              </w:rPr>
            </w:pPr>
          </w:p>
        </w:tc>
        <w:tc>
          <w:tcPr>
            <w:tcW w:w="449" w:type="pct"/>
            <w:vAlign w:val="center"/>
          </w:tcPr>
          <w:p w14:paraId="2F1A17DD" w14:textId="77777777" w:rsidR="00ED0049" w:rsidRPr="00A6412B" w:rsidRDefault="00ED0049" w:rsidP="009E0ECE">
            <w:pPr>
              <w:spacing w:before="120" w:after="120"/>
              <w:jc w:val="center"/>
              <w:rPr>
                <w:rFonts w:ascii="Times New Roman" w:eastAsia="Calibri" w:hAnsi="Times New Roman"/>
                <w:b/>
                <w:bCs/>
                <w:sz w:val="24"/>
                <w:szCs w:val="24"/>
              </w:rPr>
            </w:pPr>
          </w:p>
        </w:tc>
      </w:tr>
      <w:tr w:rsidR="00874C4A" w:rsidRPr="00A6412B" w14:paraId="3DF9821B" w14:textId="77777777" w:rsidTr="00FB094C">
        <w:tc>
          <w:tcPr>
            <w:tcW w:w="262" w:type="pct"/>
            <w:vAlign w:val="center"/>
          </w:tcPr>
          <w:p w14:paraId="3093B7C5" w14:textId="77777777" w:rsidR="00874C4A" w:rsidRPr="00874C4A" w:rsidRDefault="00874C4A" w:rsidP="009E0ECE">
            <w:pPr>
              <w:numPr>
                <w:ilvl w:val="0"/>
                <w:numId w:val="1"/>
              </w:numPr>
              <w:spacing w:before="120" w:after="120"/>
              <w:jc w:val="center"/>
              <w:rPr>
                <w:rFonts w:ascii="Times New Roman" w:eastAsia="Calibri" w:hAnsi="Times New Roman"/>
                <w:sz w:val="26"/>
                <w:szCs w:val="26"/>
              </w:rPr>
            </w:pPr>
          </w:p>
        </w:tc>
        <w:tc>
          <w:tcPr>
            <w:tcW w:w="2267" w:type="pct"/>
            <w:vAlign w:val="center"/>
          </w:tcPr>
          <w:p w14:paraId="2DFDD084" w14:textId="0EC50ACD" w:rsidR="00874C4A" w:rsidRPr="00874C4A" w:rsidRDefault="00874C4A" w:rsidP="00F505AD">
            <w:pPr>
              <w:spacing w:before="120" w:after="120"/>
              <w:jc w:val="both"/>
              <w:rPr>
                <w:rFonts w:ascii="Times New Roman" w:hAnsi="Times New Roman"/>
                <w:sz w:val="26"/>
                <w:szCs w:val="26"/>
              </w:rPr>
            </w:pPr>
            <w:r w:rsidRPr="00874C4A">
              <w:rPr>
                <w:rFonts w:ascii="Times New Roman" w:hAnsi="Times New Roman"/>
                <w:color w:val="000000" w:themeColor="text1"/>
                <w:sz w:val="26"/>
                <w:szCs w:val="26"/>
              </w:rPr>
              <w:t xml:space="preserve">Xác nhận nội dung quảng cáo phân bón </w:t>
            </w:r>
          </w:p>
        </w:tc>
        <w:tc>
          <w:tcPr>
            <w:tcW w:w="501" w:type="pct"/>
            <w:vAlign w:val="center"/>
          </w:tcPr>
          <w:p w14:paraId="7D352A85" w14:textId="4D5D111A"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1.007933</w:t>
            </w:r>
          </w:p>
        </w:tc>
        <w:tc>
          <w:tcPr>
            <w:tcW w:w="686" w:type="pct"/>
            <w:vAlign w:val="center"/>
          </w:tcPr>
          <w:p w14:paraId="7BAD36F6" w14:textId="48160C62"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Trồng trọt và Bảo vệ thực vật</w:t>
            </w:r>
          </w:p>
        </w:tc>
        <w:tc>
          <w:tcPr>
            <w:tcW w:w="419" w:type="pct"/>
            <w:vAlign w:val="center"/>
          </w:tcPr>
          <w:p w14:paraId="3F2264F1"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258748D8"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52025165"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3B916097" w14:textId="77777777" w:rsidTr="00FB094C">
        <w:tc>
          <w:tcPr>
            <w:tcW w:w="262" w:type="pct"/>
            <w:vAlign w:val="center"/>
          </w:tcPr>
          <w:p w14:paraId="28012DA9" w14:textId="77777777" w:rsidR="00874C4A" w:rsidRPr="00874C4A" w:rsidRDefault="00874C4A" w:rsidP="009E0ECE">
            <w:pPr>
              <w:numPr>
                <w:ilvl w:val="0"/>
                <w:numId w:val="1"/>
              </w:numPr>
              <w:spacing w:before="120" w:after="120"/>
              <w:jc w:val="center"/>
              <w:rPr>
                <w:rFonts w:ascii="Times New Roman" w:eastAsia="Calibri" w:hAnsi="Times New Roman"/>
                <w:sz w:val="26"/>
                <w:szCs w:val="26"/>
              </w:rPr>
            </w:pPr>
          </w:p>
        </w:tc>
        <w:tc>
          <w:tcPr>
            <w:tcW w:w="2267" w:type="pct"/>
            <w:vAlign w:val="center"/>
          </w:tcPr>
          <w:p w14:paraId="50417CCB" w14:textId="49E35744"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lại Giấy chứng nhận đủ điều kiện buôn bán phân bón </w:t>
            </w:r>
          </w:p>
        </w:tc>
        <w:tc>
          <w:tcPr>
            <w:tcW w:w="501" w:type="pct"/>
            <w:vAlign w:val="center"/>
          </w:tcPr>
          <w:p w14:paraId="7B5D4DC3" w14:textId="0665FA73"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1.007932</w:t>
            </w:r>
          </w:p>
        </w:tc>
        <w:tc>
          <w:tcPr>
            <w:tcW w:w="686" w:type="pct"/>
            <w:vAlign w:val="center"/>
          </w:tcPr>
          <w:p w14:paraId="457D1FC2" w14:textId="68A6CAFC"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Trồng trọt và Bảo vệ thực vật</w:t>
            </w:r>
          </w:p>
        </w:tc>
        <w:tc>
          <w:tcPr>
            <w:tcW w:w="419" w:type="pct"/>
            <w:vAlign w:val="center"/>
          </w:tcPr>
          <w:p w14:paraId="6C38414C"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452DE90F"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0D52C662"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59DC5977" w14:textId="77777777" w:rsidTr="00FB094C">
        <w:tc>
          <w:tcPr>
            <w:tcW w:w="262" w:type="pct"/>
            <w:vAlign w:val="center"/>
          </w:tcPr>
          <w:p w14:paraId="5333432B" w14:textId="77777777" w:rsidR="00874C4A" w:rsidRPr="00874C4A" w:rsidRDefault="00874C4A" w:rsidP="009E0ECE">
            <w:pPr>
              <w:numPr>
                <w:ilvl w:val="0"/>
                <w:numId w:val="1"/>
              </w:numPr>
              <w:spacing w:before="120" w:after="120"/>
              <w:jc w:val="center"/>
              <w:rPr>
                <w:rFonts w:ascii="Times New Roman" w:eastAsia="Calibri" w:hAnsi="Times New Roman"/>
                <w:sz w:val="26"/>
                <w:szCs w:val="26"/>
              </w:rPr>
            </w:pPr>
          </w:p>
        </w:tc>
        <w:tc>
          <w:tcPr>
            <w:tcW w:w="2267" w:type="pct"/>
            <w:vAlign w:val="center"/>
          </w:tcPr>
          <w:p w14:paraId="70A498F1" w14:textId="124B0911"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Giấy chứng nhận đủ điều kiện buôn bán phân bón </w:t>
            </w:r>
          </w:p>
        </w:tc>
        <w:tc>
          <w:tcPr>
            <w:tcW w:w="501" w:type="pct"/>
            <w:vAlign w:val="center"/>
          </w:tcPr>
          <w:p w14:paraId="758C4AF6" w14:textId="1145C5C1"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1.007931</w:t>
            </w:r>
          </w:p>
        </w:tc>
        <w:tc>
          <w:tcPr>
            <w:tcW w:w="686" w:type="pct"/>
            <w:vAlign w:val="center"/>
          </w:tcPr>
          <w:p w14:paraId="2224B17C" w14:textId="0595571D"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Trồng trọt và Bảo vệ thực vật</w:t>
            </w:r>
          </w:p>
        </w:tc>
        <w:tc>
          <w:tcPr>
            <w:tcW w:w="419" w:type="pct"/>
            <w:vAlign w:val="center"/>
          </w:tcPr>
          <w:p w14:paraId="74B9AE19"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1258DCF0"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76208D5F"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57584ACC" w14:textId="77777777" w:rsidTr="00FB094C">
        <w:tc>
          <w:tcPr>
            <w:tcW w:w="262" w:type="pct"/>
            <w:vAlign w:val="center"/>
          </w:tcPr>
          <w:p w14:paraId="7561100E" w14:textId="77777777" w:rsidR="00874C4A" w:rsidRPr="00874C4A" w:rsidRDefault="00874C4A" w:rsidP="009E0ECE">
            <w:pPr>
              <w:numPr>
                <w:ilvl w:val="0"/>
                <w:numId w:val="1"/>
              </w:numPr>
              <w:spacing w:before="120" w:after="120"/>
              <w:jc w:val="center"/>
              <w:rPr>
                <w:rFonts w:ascii="Times New Roman" w:eastAsia="Calibri" w:hAnsi="Times New Roman"/>
                <w:sz w:val="26"/>
                <w:szCs w:val="26"/>
              </w:rPr>
            </w:pPr>
          </w:p>
        </w:tc>
        <w:tc>
          <w:tcPr>
            <w:tcW w:w="2267" w:type="pct"/>
            <w:vAlign w:val="center"/>
          </w:tcPr>
          <w:p w14:paraId="27B1E385" w14:textId="4FDAA8B4"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Giấy chứng nhận đủ điều kiện buôn bán thuốc bảo vệ thực vật </w:t>
            </w:r>
          </w:p>
        </w:tc>
        <w:tc>
          <w:tcPr>
            <w:tcW w:w="501" w:type="pct"/>
            <w:vAlign w:val="center"/>
          </w:tcPr>
          <w:p w14:paraId="6E7237A9" w14:textId="3CC02487"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1.004363</w:t>
            </w:r>
          </w:p>
        </w:tc>
        <w:tc>
          <w:tcPr>
            <w:tcW w:w="686" w:type="pct"/>
            <w:vAlign w:val="center"/>
          </w:tcPr>
          <w:p w14:paraId="2ECE4023" w14:textId="4D3B9E18"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Trồng trọt và Bảo vệ thực vật</w:t>
            </w:r>
          </w:p>
        </w:tc>
        <w:tc>
          <w:tcPr>
            <w:tcW w:w="419" w:type="pct"/>
            <w:vAlign w:val="center"/>
          </w:tcPr>
          <w:p w14:paraId="397F4E5D"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63EE22D8"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41BBA93C"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3234F4B5" w14:textId="77777777" w:rsidTr="00FB094C">
        <w:trPr>
          <w:trHeight w:val="595"/>
        </w:trPr>
        <w:tc>
          <w:tcPr>
            <w:tcW w:w="262" w:type="pct"/>
            <w:vAlign w:val="center"/>
          </w:tcPr>
          <w:p w14:paraId="713A5271" w14:textId="77777777" w:rsidR="00874C4A" w:rsidRPr="00874C4A" w:rsidRDefault="00874C4A" w:rsidP="009E0ECE">
            <w:pPr>
              <w:numPr>
                <w:ilvl w:val="0"/>
                <w:numId w:val="1"/>
              </w:numPr>
              <w:spacing w:before="120" w:after="120"/>
              <w:jc w:val="center"/>
              <w:rPr>
                <w:rFonts w:ascii="Times New Roman" w:eastAsia="Calibri" w:hAnsi="Times New Roman"/>
                <w:sz w:val="26"/>
                <w:szCs w:val="26"/>
              </w:rPr>
            </w:pPr>
          </w:p>
        </w:tc>
        <w:tc>
          <w:tcPr>
            <w:tcW w:w="2267" w:type="pct"/>
            <w:vAlign w:val="center"/>
          </w:tcPr>
          <w:p w14:paraId="6579AD30" w14:textId="71271D62" w:rsidR="00874C4A" w:rsidRPr="00874C4A" w:rsidRDefault="00874C4A" w:rsidP="00F505AD">
            <w:pPr>
              <w:spacing w:before="120" w:after="120"/>
              <w:jc w:val="both"/>
              <w:rPr>
                <w:rFonts w:ascii="Times New Roman" w:eastAsia="Calibri" w:hAnsi="Times New Roman"/>
                <w:spacing w:val="-6"/>
                <w:sz w:val="26"/>
                <w:szCs w:val="26"/>
              </w:rPr>
            </w:pPr>
            <w:r w:rsidRPr="00874C4A">
              <w:rPr>
                <w:rFonts w:ascii="Times New Roman" w:hAnsi="Times New Roman"/>
                <w:color w:val="000000" w:themeColor="text1"/>
                <w:sz w:val="26"/>
                <w:szCs w:val="26"/>
              </w:rPr>
              <w:t xml:space="preserve">Cấp lại Giấy chứng nhận đủ điều kiện buôn bán thuốc bảo vệ thực vật </w:t>
            </w:r>
          </w:p>
        </w:tc>
        <w:tc>
          <w:tcPr>
            <w:tcW w:w="501" w:type="pct"/>
            <w:vAlign w:val="center"/>
          </w:tcPr>
          <w:p w14:paraId="07F5F943" w14:textId="3246175A"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1.004346</w:t>
            </w:r>
          </w:p>
        </w:tc>
        <w:tc>
          <w:tcPr>
            <w:tcW w:w="686" w:type="pct"/>
            <w:vAlign w:val="center"/>
          </w:tcPr>
          <w:p w14:paraId="02682542" w14:textId="032CDF28"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Trồng trọt và Bảo vệ thực vật</w:t>
            </w:r>
          </w:p>
        </w:tc>
        <w:tc>
          <w:tcPr>
            <w:tcW w:w="419" w:type="pct"/>
            <w:vAlign w:val="center"/>
          </w:tcPr>
          <w:p w14:paraId="706A0501"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2E4EE1C4"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2337E410"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141E7586" w14:textId="77777777" w:rsidTr="00FB094C">
        <w:tc>
          <w:tcPr>
            <w:tcW w:w="262" w:type="pct"/>
            <w:vAlign w:val="center"/>
          </w:tcPr>
          <w:p w14:paraId="349C94C1"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tcPr>
          <w:p w14:paraId="76037126" w14:textId="71234611"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Giấy chứng nhận kiểm dịch thực vật đối với các lô vật </w:t>
            </w:r>
            <w:r w:rsidRPr="00874C4A">
              <w:rPr>
                <w:rFonts w:ascii="Times New Roman" w:hAnsi="Times New Roman"/>
                <w:color w:val="000000" w:themeColor="text1"/>
                <w:sz w:val="26"/>
                <w:szCs w:val="26"/>
              </w:rPr>
              <w:lastRenderedPageBreak/>
              <w:t xml:space="preserve">thể vận chuyển từ vùng nhiễm đối tượng kiểm dịch thực vật </w:t>
            </w:r>
          </w:p>
        </w:tc>
        <w:tc>
          <w:tcPr>
            <w:tcW w:w="501" w:type="pct"/>
            <w:vAlign w:val="center"/>
          </w:tcPr>
          <w:p w14:paraId="7D18B21E" w14:textId="45FA9609"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lastRenderedPageBreak/>
              <w:t>1.003984</w:t>
            </w:r>
          </w:p>
        </w:tc>
        <w:tc>
          <w:tcPr>
            <w:tcW w:w="686" w:type="pct"/>
            <w:vAlign w:val="center"/>
          </w:tcPr>
          <w:p w14:paraId="377617B8" w14:textId="6B79AC3D"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 xml:space="preserve">Trồng trọt và </w:t>
            </w:r>
            <w:r w:rsidRPr="00874C4A">
              <w:rPr>
                <w:rFonts w:ascii="Times New Roman" w:eastAsia="Calibri" w:hAnsi="Times New Roman"/>
                <w:sz w:val="26"/>
                <w:szCs w:val="26"/>
              </w:rPr>
              <w:lastRenderedPageBreak/>
              <w:t>Bảo vệ thực vật</w:t>
            </w:r>
          </w:p>
        </w:tc>
        <w:tc>
          <w:tcPr>
            <w:tcW w:w="419" w:type="pct"/>
            <w:vAlign w:val="center"/>
          </w:tcPr>
          <w:p w14:paraId="4878BA32"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lastRenderedPageBreak/>
              <w:t>x</w:t>
            </w:r>
          </w:p>
        </w:tc>
        <w:tc>
          <w:tcPr>
            <w:tcW w:w="416" w:type="pct"/>
            <w:vAlign w:val="center"/>
          </w:tcPr>
          <w:p w14:paraId="5A8BED86"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452413F5"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39F71559" w14:textId="77777777" w:rsidTr="00FB094C">
        <w:tc>
          <w:tcPr>
            <w:tcW w:w="262" w:type="pct"/>
            <w:vAlign w:val="center"/>
          </w:tcPr>
          <w:p w14:paraId="6F8F4F26"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7DC4ADB" w14:textId="138FD78D"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Công nhận tổ chức đủ điều kiện thực hiện khảo nghiệm thuốc bảo vệ thực vật </w:t>
            </w:r>
          </w:p>
        </w:tc>
        <w:tc>
          <w:tcPr>
            <w:tcW w:w="501" w:type="pct"/>
            <w:vAlign w:val="center"/>
          </w:tcPr>
          <w:p w14:paraId="09309CB0" w14:textId="17A62FF1"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2.001236</w:t>
            </w:r>
          </w:p>
        </w:tc>
        <w:tc>
          <w:tcPr>
            <w:tcW w:w="686" w:type="pct"/>
            <w:vAlign w:val="center"/>
          </w:tcPr>
          <w:p w14:paraId="28F7B959" w14:textId="42FB7741"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428E41A8"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667997F4"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61C7683F"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3E38BDB2" w14:textId="77777777" w:rsidTr="00FB094C">
        <w:tc>
          <w:tcPr>
            <w:tcW w:w="262" w:type="pct"/>
            <w:vAlign w:val="center"/>
          </w:tcPr>
          <w:p w14:paraId="56FAD6B7"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00C0D15" w14:textId="23B0C1A1"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Giấy phép nhập khẩu thuốc bảo vệ thực vật </w:t>
            </w:r>
          </w:p>
        </w:tc>
        <w:tc>
          <w:tcPr>
            <w:tcW w:w="501" w:type="pct"/>
            <w:vAlign w:val="center"/>
          </w:tcPr>
          <w:p w14:paraId="195EE055" w14:textId="5D89EF1D"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1.003971</w:t>
            </w:r>
          </w:p>
        </w:tc>
        <w:tc>
          <w:tcPr>
            <w:tcW w:w="686" w:type="pct"/>
            <w:vAlign w:val="center"/>
          </w:tcPr>
          <w:p w14:paraId="67D0E089" w14:textId="441AD7B3"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5342E8CC"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48E9ABB5"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476D112D"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2C1257C3" w14:textId="77777777" w:rsidTr="00FB094C">
        <w:tc>
          <w:tcPr>
            <w:tcW w:w="262" w:type="pct"/>
            <w:vAlign w:val="center"/>
          </w:tcPr>
          <w:p w14:paraId="21D2210B"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54A727F" w14:textId="216A3F63"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Giấy xác nhận nội dung quảng cáo thuốc bảo vệ thực vật </w:t>
            </w:r>
          </w:p>
        </w:tc>
        <w:tc>
          <w:tcPr>
            <w:tcW w:w="501" w:type="pct"/>
            <w:vAlign w:val="center"/>
          </w:tcPr>
          <w:p w14:paraId="64174142" w14:textId="0FA71F14"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1.004493</w:t>
            </w:r>
          </w:p>
        </w:tc>
        <w:tc>
          <w:tcPr>
            <w:tcW w:w="686" w:type="pct"/>
            <w:vAlign w:val="center"/>
          </w:tcPr>
          <w:p w14:paraId="6B2F79FC" w14:textId="54D1B4C2"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17679FCD"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7D6A3AA2"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6F585DC6"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0C1CEAFC" w14:textId="77777777" w:rsidTr="00FB094C">
        <w:tc>
          <w:tcPr>
            <w:tcW w:w="262" w:type="pct"/>
            <w:vAlign w:val="center"/>
          </w:tcPr>
          <w:p w14:paraId="56BD9DCB"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35B594D" w14:textId="2F6C61B7"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Thẻ hành nghề xử lý vật thể thuộc diện kiểm dịch thực vật </w:t>
            </w:r>
          </w:p>
        </w:tc>
        <w:tc>
          <w:tcPr>
            <w:tcW w:w="501" w:type="pct"/>
            <w:vAlign w:val="center"/>
          </w:tcPr>
          <w:p w14:paraId="227DAFAC" w14:textId="195FF931"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1.004546</w:t>
            </w:r>
          </w:p>
        </w:tc>
        <w:tc>
          <w:tcPr>
            <w:tcW w:w="686" w:type="pct"/>
            <w:vAlign w:val="center"/>
          </w:tcPr>
          <w:p w14:paraId="4AC92503" w14:textId="0B634043"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219DC187"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3C161EED"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37AD3D7E"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0829275A" w14:textId="77777777" w:rsidTr="00FB094C">
        <w:tc>
          <w:tcPr>
            <w:tcW w:w="262" w:type="pct"/>
            <w:vAlign w:val="center"/>
          </w:tcPr>
          <w:p w14:paraId="4C6F81B7"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CD01DD9" w14:textId="489F830B"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lại Thẻ hành nghề xử lý vật thể thuộc diện kiểm dịch thực vật </w:t>
            </w:r>
          </w:p>
        </w:tc>
        <w:tc>
          <w:tcPr>
            <w:tcW w:w="501" w:type="pct"/>
            <w:vAlign w:val="center"/>
          </w:tcPr>
          <w:p w14:paraId="0715FBE8" w14:textId="11E785C0"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1.004524</w:t>
            </w:r>
          </w:p>
        </w:tc>
        <w:tc>
          <w:tcPr>
            <w:tcW w:w="686" w:type="pct"/>
            <w:vAlign w:val="center"/>
          </w:tcPr>
          <w:p w14:paraId="716DA04F" w14:textId="79A4EF6D"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15ABFD46"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0220229A"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25DC1BF4"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3535E290" w14:textId="77777777" w:rsidTr="00FB094C">
        <w:tc>
          <w:tcPr>
            <w:tcW w:w="262" w:type="pct"/>
            <w:vAlign w:val="center"/>
          </w:tcPr>
          <w:p w14:paraId="2DD76BA8"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C49DC34" w14:textId="17CE3174"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Quyết định công nhận tổ chức khảo nghiệm phân bón </w:t>
            </w:r>
          </w:p>
        </w:tc>
        <w:tc>
          <w:tcPr>
            <w:tcW w:w="501" w:type="pct"/>
            <w:vAlign w:val="center"/>
          </w:tcPr>
          <w:p w14:paraId="78919E5D" w14:textId="7A02CC05"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1.007926</w:t>
            </w:r>
          </w:p>
        </w:tc>
        <w:tc>
          <w:tcPr>
            <w:tcW w:w="686" w:type="pct"/>
            <w:vAlign w:val="center"/>
          </w:tcPr>
          <w:p w14:paraId="05755012" w14:textId="4782256E"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008D86CE"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50792C28"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539FD186"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7CE1AEF8" w14:textId="77777777" w:rsidTr="00FB094C">
        <w:tc>
          <w:tcPr>
            <w:tcW w:w="262" w:type="pct"/>
            <w:vAlign w:val="center"/>
          </w:tcPr>
          <w:p w14:paraId="6F4182D4"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F44FB06" w14:textId="0D9021B4"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Cấp Giấy chứng nhận đủ điều kiện sản</w:t>
            </w:r>
            <w:r w:rsidRPr="00874C4A">
              <w:rPr>
                <w:color w:val="000000" w:themeColor="text1"/>
                <w:sz w:val="26"/>
                <w:szCs w:val="26"/>
              </w:rPr>
              <w:t xml:space="preserve"> </w:t>
            </w:r>
            <w:r w:rsidRPr="00874C4A">
              <w:rPr>
                <w:rFonts w:ascii="Times New Roman" w:hAnsi="Times New Roman"/>
                <w:color w:val="000000" w:themeColor="text1"/>
                <w:sz w:val="26"/>
                <w:szCs w:val="26"/>
              </w:rPr>
              <w:t>xuất</w:t>
            </w:r>
            <w:r w:rsidRPr="00874C4A">
              <w:rPr>
                <w:color w:val="000000" w:themeColor="text1"/>
                <w:sz w:val="26"/>
                <w:szCs w:val="26"/>
              </w:rPr>
              <w:t xml:space="preserve"> </w:t>
            </w:r>
            <w:r w:rsidRPr="00874C4A">
              <w:rPr>
                <w:rFonts w:ascii="Times New Roman" w:hAnsi="Times New Roman"/>
                <w:color w:val="000000" w:themeColor="text1"/>
                <w:sz w:val="26"/>
                <w:szCs w:val="26"/>
              </w:rPr>
              <w:t>phân bón</w:t>
            </w:r>
            <w:r w:rsidRPr="00874C4A">
              <w:rPr>
                <w:color w:val="000000" w:themeColor="text1"/>
                <w:sz w:val="26"/>
                <w:szCs w:val="26"/>
              </w:rPr>
              <w:t xml:space="preserve"> </w:t>
            </w:r>
          </w:p>
        </w:tc>
        <w:tc>
          <w:tcPr>
            <w:tcW w:w="501" w:type="pct"/>
            <w:vAlign w:val="center"/>
          </w:tcPr>
          <w:p w14:paraId="545EE055" w14:textId="5859E1A3"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1.007927</w:t>
            </w:r>
          </w:p>
        </w:tc>
        <w:tc>
          <w:tcPr>
            <w:tcW w:w="686" w:type="pct"/>
            <w:vAlign w:val="center"/>
          </w:tcPr>
          <w:p w14:paraId="56D0FDD6" w14:textId="427032BD"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2AA6D63B"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5D7566F4"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7BFB9074"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08696F0C" w14:textId="77777777" w:rsidTr="00FB094C">
        <w:tc>
          <w:tcPr>
            <w:tcW w:w="262" w:type="pct"/>
            <w:vAlign w:val="center"/>
          </w:tcPr>
          <w:p w14:paraId="7902519B"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901AEB4" w14:textId="663586B8" w:rsidR="00874C4A" w:rsidRPr="00874C4A" w:rsidRDefault="00874C4A" w:rsidP="00F505AD">
            <w:pPr>
              <w:spacing w:before="120" w:after="120"/>
              <w:jc w:val="both"/>
              <w:rPr>
                <w:rFonts w:ascii="Times New Roman" w:eastAsia="Calibri" w:hAnsi="Times New Roman"/>
                <w:spacing w:val="-6"/>
                <w:sz w:val="26"/>
                <w:szCs w:val="26"/>
              </w:rPr>
            </w:pPr>
            <w:r w:rsidRPr="00874C4A">
              <w:rPr>
                <w:rFonts w:ascii="Times New Roman" w:hAnsi="Times New Roman"/>
                <w:color w:val="000000" w:themeColor="text1"/>
                <w:sz w:val="26"/>
                <w:szCs w:val="26"/>
              </w:rPr>
              <w:t xml:space="preserve">Cấp lại Giấy chứng nhận đủ điều kiện sản xuất phân bón </w:t>
            </w:r>
          </w:p>
        </w:tc>
        <w:tc>
          <w:tcPr>
            <w:tcW w:w="501" w:type="pct"/>
            <w:vAlign w:val="center"/>
          </w:tcPr>
          <w:p w14:paraId="009811ED" w14:textId="0B3213F1"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1.007928</w:t>
            </w:r>
          </w:p>
        </w:tc>
        <w:tc>
          <w:tcPr>
            <w:tcW w:w="686" w:type="pct"/>
            <w:vAlign w:val="center"/>
          </w:tcPr>
          <w:p w14:paraId="64F45F1A" w14:textId="65575333"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 xml:space="preserve">Trồng trọt và </w:t>
            </w:r>
            <w:r w:rsidRPr="00874C4A">
              <w:rPr>
                <w:rFonts w:ascii="Times New Roman" w:eastAsia="Calibri" w:hAnsi="Times New Roman"/>
                <w:sz w:val="26"/>
                <w:szCs w:val="26"/>
              </w:rPr>
              <w:lastRenderedPageBreak/>
              <w:t>Bảo vệ thực vật</w:t>
            </w:r>
          </w:p>
        </w:tc>
        <w:tc>
          <w:tcPr>
            <w:tcW w:w="419" w:type="pct"/>
            <w:vAlign w:val="center"/>
          </w:tcPr>
          <w:p w14:paraId="0DF15685"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lastRenderedPageBreak/>
              <w:t>x</w:t>
            </w:r>
          </w:p>
        </w:tc>
        <w:tc>
          <w:tcPr>
            <w:tcW w:w="416" w:type="pct"/>
            <w:vAlign w:val="center"/>
          </w:tcPr>
          <w:p w14:paraId="7E90E4BC"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17A3F7E3"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64FAF4B0" w14:textId="77777777" w:rsidTr="00FB094C">
        <w:tc>
          <w:tcPr>
            <w:tcW w:w="262" w:type="pct"/>
            <w:vAlign w:val="center"/>
          </w:tcPr>
          <w:p w14:paraId="4FD5DFF2"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AFD36C8" w14:textId="21E55F27"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Cấp Giấy phép nhập khẩu phân bón </w:t>
            </w:r>
          </w:p>
        </w:tc>
        <w:tc>
          <w:tcPr>
            <w:tcW w:w="501" w:type="pct"/>
            <w:vAlign w:val="center"/>
          </w:tcPr>
          <w:p w14:paraId="3F2B77C4" w14:textId="1B33C358"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1.007929</w:t>
            </w:r>
          </w:p>
        </w:tc>
        <w:tc>
          <w:tcPr>
            <w:tcW w:w="686" w:type="pct"/>
            <w:vAlign w:val="center"/>
          </w:tcPr>
          <w:p w14:paraId="019E5D45" w14:textId="621FC3DC"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336CC2FC"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6E8109BF"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675FE5AC" w14:textId="77777777" w:rsidR="00874C4A" w:rsidRPr="00A6412B" w:rsidRDefault="00874C4A" w:rsidP="009E0ECE">
            <w:pPr>
              <w:spacing w:before="120" w:after="120"/>
              <w:jc w:val="center"/>
              <w:rPr>
                <w:rFonts w:ascii="Times New Roman" w:eastAsia="Calibri" w:hAnsi="Times New Roman"/>
                <w:sz w:val="24"/>
                <w:szCs w:val="24"/>
              </w:rPr>
            </w:pPr>
          </w:p>
        </w:tc>
      </w:tr>
      <w:tr w:rsidR="00874C4A" w:rsidRPr="00A6412B" w14:paraId="4E892233" w14:textId="77777777" w:rsidTr="00FB094C">
        <w:tc>
          <w:tcPr>
            <w:tcW w:w="262" w:type="pct"/>
            <w:vAlign w:val="center"/>
          </w:tcPr>
          <w:p w14:paraId="0A89F1C9" w14:textId="77777777" w:rsidR="00874C4A" w:rsidRPr="00A6412B" w:rsidRDefault="00874C4A" w:rsidP="009E0ECE">
            <w:pPr>
              <w:numPr>
                <w:ilvl w:val="0"/>
                <w:numId w:val="1"/>
              </w:numPr>
              <w:spacing w:before="120" w:after="120"/>
              <w:jc w:val="center"/>
              <w:rPr>
                <w:rFonts w:ascii="Times New Roman" w:eastAsia="Calibri" w:hAnsi="Times New Roman"/>
                <w:sz w:val="24"/>
                <w:szCs w:val="24"/>
              </w:rPr>
            </w:pPr>
          </w:p>
        </w:tc>
        <w:tc>
          <w:tcPr>
            <w:tcW w:w="2267" w:type="pct"/>
          </w:tcPr>
          <w:p w14:paraId="690D6A6F" w14:textId="12F17141" w:rsidR="00874C4A" w:rsidRPr="00874C4A" w:rsidRDefault="00874C4A" w:rsidP="00F505AD">
            <w:pPr>
              <w:spacing w:before="120" w:after="120"/>
              <w:jc w:val="both"/>
              <w:rPr>
                <w:rFonts w:ascii="Times New Roman" w:eastAsia="Calibri" w:hAnsi="Times New Roman"/>
                <w:sz w:val="26"/>
                <w:szCs w:val="26"/>
              </w:rPr>
            </w:pPr>
            <w:r w:rsidRPr="00874C4A">
              <w:rPr>
                <w:rFonts w:ascii="Times New Roman" w:hAnsi="Times New Roman"/>
                <w:color w:val="000000" w:themeColor="text1"/>
                <w:sz w:val="26"/>
                <w:szCs w:val="26"/>
              </w:rPr>
              <w:t xml:space="preserve">Kiểm tra nhà nước về an toàn thực phẩm đối với thực phẩm có nguồn gốc thực vật xuất khẩu </w:t>
            </w:r>
          </w:p>
        </w:tc>
        <w:tc>
          <w:tcPr>
            <w:tcW w:w="501" w:type="pct"/>
            <w:vAlign w:val="center"/>
          </w:tcPr>
          <w:p w14:paraId="42B909ED" w14:textId="2BD9C2B0" w:rsidR="00874C4A" w:rsidRPr="00874C4A" w:rsidRDefault="00874C4A" w:rsidP="00F505AD">
            <w:pPr>
              <w:spacing w:before="120" w:after="120"/>
              <w:jc w:val="center"/>
              <w:rPr>
                <w:rFonts w:ascii="Times New Roman" w:eastAsia="Calibri" w:hAnsi="Times New Roman"/>
                <w:sz w:val="26"/>
                <w:szCs w:val="26"/>
              </w:rPr>
            </w:pPr>
            <w:r w:rsidRPr="00874C4A">
              <w:rPr>
                <w:rFonts w:ascii="Times New Roman" w:hAnsi="Times New Roman"/>
                <w:color w:val="000000" w:themeColor="text1"/>
                <w:sz w:val="26"/>
                <w:szCs w:val="26"/>
              </w:rPr>
              <w:t>1.003395</w:t>
            </w:r>
          </w:p>
        </w:tc>
        <w:tc>
          <w:tcPr>
            <w:tcW w:w="686" w:type="pct"/>
            <w:vAlign w:val="center"/>
          </w:tcPr>
          <w:p w14:paraId="4FBEAEA0" w14:textId="46D8232E" w:rsidR="00874C4A" w:rsidRPr="00A6412B" w:rsidRDefault="00874C4A" w:rsidP="00F505AD">
            <w:pPr>
              <w:spacing w:before="120" w:after="120"/>
              <w:jc w:val="center"/>
              <w:rPr>
                <w:rFonts w:ascii="Times New Roman" w:eastAsia="Calibri" w:hAnsi="Times New Roman"/>
                <w:sz w:val="24"/>
                <w:szCs w:val="24"/>
              </w:rPr>
            </w:pPr>
            <w:r w:rsidRPr="00874C4A">
              <w:rPr>
                <w:rFonts w:ascii="Times New Roman" w:eastAsia="Calibri" w:hAnsi="Times New Roman"/>
                <w:sz w:val="26"/>
                <w:szCs w:val="26"/>
              </w:rPr>
              <w:t>Trồng trọt và Bảo vệ thực vật</w:t>
            </w:r>
          </w:p>
        </w:tc>
        <w:tc>
          <w:tcPr>
            <w:tcW w:w="419" w:type="pct"/>
            <w:vAlign w:val="center"/>
          </w:tcPr>
          <w:p w14:paraId="613E0EAF" w14:textId="77777777" w:rsidR="00874C4A" w:rsidRPr="00874C4A" w:rsidRDefault="00874C4A" w:rsidP="009E0ECE">
            <w:pPr>
              <w:spacing w:before="120" w:after="120"/>
              <w:jc w:val="center"/>
              <w:rPr>
                <w:rFonts w:ascii="Times New Roman" w:eastAsia="Calibri" w:hAnsi="Times New Roman"/>
                <w:sz w:val="26"/>
                <w:szCs w:val="26"/>
              </w:rPr>
            </w:pPr>
            <w:r w:rsidRPr="00874C4A">
              <w:rPr>
                <w:rFonts w:ascii="Times New Roman" w:eastAsia="Calibri" w:hAnsi="Times New Roman"/>
                <w:sz w:val="26"/>
                <w:szCs w:val="26"/>
              </w:rPr>
              <w:t>x</w:t>
            </w:r>
          </w:p>
        </w:tc>
        <w:tc>
          <w:tcPr>
            <w:tcW w:w="416" w:type="pct"/>
            <w:vAlign w:val="center"/>
          </w:tcPr>
          <w:p w14:paraId="24C63242" w14:textId="77777777" w:rsidR="00874C4A" w:rsidRPr="00A6412B" w:rsidRDefault="00874C4A" w:rsidP="009E0ECE">
            <w:pPr>
              <w:spacing w:before="120" w:after="120"/>
              <w:jc w:val="center"/>
              <w:rPr>
                <w:rFonts w:ascii="Times New Roman" w:eastAsia="Calibri" w:hAnsi="Times New Roman"/>
                <w:sz w:val="24"/>
                <w:szCs w:val="24"/>
              </w:rPr>
            </w:pPr>
          </w:p>
        </w:tc>
        <w:tc>
          <w:tcPr>
            <w:tcW w:w="449" w:type="pct"/>
            <w:vAlign w:val="center"/>
          </w:tcPr>
          <w:p w14:paraId="6282C9EB" w14:textId="77777777" w:rsidR="00874C4A" w:rsidRPr="00A6412B" w:rsidRDefault="00874C4A" w:rsidP="009E0ECE">
            <w:pPr>
              <w:spacing w:before="120" w:after="120"/>
              <w:jc w:val="center"/>
              <w:rPr>
                <w:rFonts w:ascii="Times New Roman" w:eastAsia="Calibri" w:hAnsi="Times New Roman"/>
                <w:sz w:val="24"/>
                <w:szCs w:val="24"/>
              </w:rPr>
            </w:pPr>
          </w:p>
        </w:tc>
      </w:tr>
      <w:tr w:rsidR="00CE3197" w:rsidRPr="00A6412B" w14:paraId="308198D6" w14:textId="77777777" w:rsidTr="00FB094C">
        <w:tc>
          <w:tcPr>
            <w:tcW w:w="262" w:type="pct"/>
            <w:vAlign w:val="center"/>
          </w:tcPr>
          <w:p w14:paraId="7DF1D298" w14:textId="77777777" w:rsidR="00CE3197" w:rsidRPr="00A6412B" w:rsidRDefault="00CE3197" w:rsidP="009E0ECE">
            <w:pPr>
              <w:numPr>
                <w:ilvl w:val="0"/>
                <w:numId w:val="1"/>
              </w:numPr>
              <w:spacing w:before="120" w:after="120"/>
              <w:jc w:val="center"/>
              <w:rPr>
                <w:rFonts w:ascii="Times New Roman" w:eastAsia="Calibri" w:hAnsi="Times New Roman"/>
                <w:sz w:val="24"/>
                <w:szCs w:val="24"/>
              </w:rPr>
            </w:pPr>
          </w:p>
        </w:tc>
        <w:tc>
          <w:tcPr>
            <w:tcW w:w="2267" w:type="pct"/>
          </w:tcPr>
          <w:p w14:paraId="412909C7" w14:textId="6BC7763B" w:rsidR="00CE3197" w:rsidRPr="00795D5B" w:rsidRDefault="00CE3197" w:rsidP="00F505AD">
            <w:pPr>
              <w:spacing w:before="120" w:after="120"/>
              <w:jc w:val="both"/>
              <w:rPr>
                <w:rFonts w:ascii="Times New Roman" w:eastAsia="Calibri" w:hAnsi="Times New Roman"/>
                <w:sz w:val="26"/>
                <w:szCs w:val="26"/>
              </w:rPr>
            </w:pPr>
            <w:r w:rsidRPr="00795D5B">
              <w:rPr>
                <w:rFonts w:ascii="Times New Roman" w:hAnsi="Times New Roman"/>
                <w:color w:val="000000" w:themeColor="text1"/>
                <w:sz w:val="26"/>
                <w:szCs w:val="26"/>
              </w:rPr>
              <w:t xml:space="preserve">Cấp lại Giấy chứng nhận đủ điều kiện chăn nuôi đối với chăn nuôi trang trại quy mô lớn </w:t>
            </w:r>
          </w:p>
        </w:tc>
        <w:tc>
          <w:tcPr>
            <w:tcW w:w="501" w:type="pct"/>
            <w:vAlign w:val="center"/>
          </w:tcPr>
          <w:p w14:paraId="5E68FB2C" w14:textId="4FB45F38"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hAnsi="Times New Roman"/>
                <w:color w:val="000000" w:themeColor="text1"/>
                <w:sz w:val="26"/>
                <w:szCs w:val="26"/>
              </w:rPr>
              <w:t>1.008129</w:t>
            </w:r>
          </w:p>
        </w:tc>
        <w:tc>
          <w:tcPr>
            <w:tcW w:w="686" w:type="pct"/>
            <w:vAlign w:val="center"/>
          </w:tcPr>
          <w:p w14:paraId="7C78A5B1" w14:textId="1E8CE4FC"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eastAsia="Calibri" w:hAnsi="Times New Roman"/>
                <w:sz w:val="26"/>
                <w:szCs w:val="26"/>
              </w:rPr>
              <w:t>Chăn nuôi</w:t>
            </w:r>
          </w:p>
        </w:tc>
        <w:tc>
          <w:tcPr>
            <w:tcW w:w="419" w:type="pct"/>
            <w:vAlign w:val="center"/>
          </w:tcPr>
          <w:p w14:paraId="3B7967EB" w14:textId="77777777" w:rsidR="00CE3197" w:rsidRPr="00A6412B" w:rsidRDefault="00CE3197"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3B947C83" w14:textId="77777777" w:rsidR="00CE3197" w:rsidRPr="00A6412B" w:rsidRDefault="00CE3197" w:rsidP="009E0ECE">
            <w:pPr>
              <w:spacing w:before="120" w:after="120"/>
              <w:jc w:val="center"/>
              <w:rPr>
                <w:rFonts w:ascii="Times New Roman" w:eastAsia="Calibri" w:hAnsi="Times New Roman"/>
                <w:sz w:val="24"/>
                <w:szCs w:val="24"/>
              </w:rPr>
            </w:pPr>
          </w:p>
        </w:tc>
        <w:tc>
          <w:tcPr>
            <w:tcW w:w="449" w:type="pct"/>
            <w:vAlign w:val="center"/>
          </w:tcPr>
          <w:p w14:paraId="4A7974C5" w14:textId="77777777" w:rsidR="00CE3197" w:rsidRPr="00A6412B" w:rsidRDefault="00CE3197" w:rsidP="009E0ECE">
            <w:pPr>
              <w:spacing w:before="120" w:after="120"/>
              <w:jc w:val="center"/>
              <w:rPr>
                <w:rFonts w:ascii="Times New Roman" w:eastAsia="Calibri" w:hAnsi="Times New Roman"/>
                <w:sz w:val="24"/>
                <w:szCs w:val="24"/>
              </w:rPr>
            </w:pPr>
          </w:p>
        </w:tc>
      </w:tr>
      <w:tr w:rsidR="00CE3197" w:rsidRPr="00A6412B" w14:paraId="7DB525EA" w14:textId="77777777" w:rsidTr="00FB094C">
        <w:tc>
          <w:tcPr>
            <w:tcW w:w="262" w:type="pct"/>
            <w:vAlign w:val="center"/>
          </w:tcPr>
          <w:p w14:paraId="76D11976" w14:textId="77777777" w:rsidR="00CE3197" w:rsidRPr="00A6412B" w:rsidRDefault="00CE3197" w:rsidP="009E0ECE">
            <w:pPr>
              <w:numPr>
                <w:ilvl w:val="0"/>
                <w:numId w:val="1"/>
              </w:numPr>
              <w:spacing w:before="120" w:after="120"/>
              <w:jc w:val="center"/>
              <w:rPr>
                <w:rFonts w:ascii="Times New Roman" w:eastAsia="Calibri" w:hAnsi="Times New Roman"/>
                <w:sz w:val="24"/>
                <w:szCs w:val="24"/>
              </w:rPr>
            </w:pPr>
          </w:p>
        </w:tc>
        <w:tc>
          <w:tcPr>
            <w:tcW w:w="2267" w:type="pct"/>
          </w:tcPr>
          <w:p w14:paraId="4ECACE42" w14:textId="39835B0A" w:rsidR="00CE3197" w:rsidRPr="00795D5B" w:rsidRDefault="00CE3197" w:rsidP="00F505AD">
            <w:pPr>
              <w:spacing w:before="120" w:after="120"/>
              <w:jc w:val="both"/>
              <w:rPr>
                <w:rFonts w:ascii="Times New Roman" w:hAnsi="Times New Roman"/>
                <w:sz w:val="26"/>
                <w:szCs w:val="26"/>
              </w:rPr>
            </w:pPr>
            <w:r w:rsidRPr="00795D5B">
              <w:rPr>
                <w:rFonts w:ascii="Times New Roman" w:hAnsi="Times New Roman"/>
                <w:color w:val="000000" w:themeColor="text1"/>
                <w:sz w:val="26"/>
                <w:szCs w:val="26"/>
              </w:rPr>
              <w:t xml:space="preserve">Cấp Giấy chứng nhận đủ điều kiện sản xuất thức ăn chăn nuôi </w:t>
            </w:r>
          </w:p>
        </w:tc>
        <w:tc>
          <w:tcPr>
            <w:tcW w:w="501" w:type="pct"/>
            <w:vAlign w:val="center"/>
          </w:tcPr>
          <w:p w14:paraId="5557A6B2" w14:textId="55B5D107"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hAnsi="Times New Roman"/>
                <w:color w:val="000000" w:themeColor="text1"/>
                <w:sz w:val="26"/>
                <w:szCs w:val="26"/>
              </w:rPr>
              <w:t>1.008126</w:t>
            </w:r>
          </w:p>
        </w:tc>
        <w:tc>
          <w:tcPr>
            <w:tcW w:w="686" w:type="pct"/>
            <w:vAlign w:val="center"/>
          </w:tcPr>
          <w:p w14:paraId="1EA2EA03" w14:textId="3377E119" w:rsidR="00CE3197" w:rsidRPr="00A6412B" w:rsidRDefault="00CE3197"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6AF8256B" w14:textId="77777777" w:rsidR="00CE3197" w:rsidRPr="00A6412B" w:rsidRDefault="00CE3197"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4CC059C7" w14:textId="77777777" w:rsidR="00CE3197" w:rsidRPr="00A6412B" w:rsidRDefault="00CE3197" w:rsidP="009E0ECE">
            <w:pPr>
              <w:spacing w:before="120" w:after="120"/>
              <w:jc w:val="center"/>
              <w:rPr>
                <w:rFonts w:ascii="Times New Roman" w:eastAsia="Calibri" w:hAnsi="Times New Roman"/>
                <w:sz w:val="24"/>
                <w:szCs w:val="24"/>
              </w:rPr>
            </w:pPr>
          </w:p>
        </w:tc>
        <w:tc>
          <w:tcPr>
            <w:tcW w:w="449" w:type="pct"/>
            <w:vAlign w:val="center"/>
          </w:tcPr>
          <w:p w14:paraId="0A411451" w14:textId="77777777" w:rsidR="00CE3197" w:rsidRPr="00A6412B" w:rsidRDefault="00CE3197" w:rsidP="009E0ECE">
            <w:pPr>
              <w:spacing w:before="120" w:after="120"/>
              <w:jc w:val="center"/>
              <w:rPr>
                <w:rFonts w:ascii="Times New Roman" w:eastAsia="Calibri" w:hAnsi="Times New Roman"/>
                <w:sz w:val="24"/>
                <w:szCs w:val="24"/>
              </w:rPr>
            </w:pPr>
          </w:p>
        </w:tc>
      </w:tr>
      <w:tr w:rsidR="00CE3197" w:rsidRPr="00A6412B" w14:paraId="175F4C24" w14:textId="77777777" w:rsidTr="00FB094C">
        <w:tc>
          <w:tcPr>
            <w:tcW w:w="262" w:type="pct"/>
            <w:vAlign w:val="center"/>
          </w:tcPr>
          <w:p w14:paraId="297C6E95" w14:textId="77777777" w:rsidR="00CE3197" w:rsidRPr="00A6412B" w:rsidRDefault="00CE3197" w:rsidP="009E0ECE">
            <w:pPr>
              <w:numPr>
                <w:ilvl w:val="0"/>
                <w:numId w:val="1"/>
              </w:numPr>
              <w:spacing w:before="120" w:after="120"/>
              <w:jc w:val="center"/>
              <w:rPr>
                <w:rFonts w:ascii="Times New Roman" w:eastAsia="Calibri" w:hAnsi="Times New Roman"/>
                <w:sz w:val="24"/>
                <w:szCs w:val="24"/>
              </w:rPr>
            </w:pPr>
          </w:p>
        </w:tc>
        <w:tc>
          <w:tcPr>
            <w:tcW w:w="2267" w:type="pct"/>
          </w:tcPr>
          <w:p w14:paraId="25AB0540" w14:textId="4EA81F8B" w:rsidR="00CE3197" w:rsidRPr="00795D5B" w:rsidRDefault="00CE3197" w:rsidP="00F505AD">
            <w:pPr>
              <w:spacing w:before="120" w:after="120"/>
              <w:jc w:val="both"/>
              <w:rPr>
                <w:rFonts w:ascii="Times New Roman" w:eastAsia="Calibri" w:hAnsi="Times New Roman"/>
                <w:sz w:val="26"/>
                <w:szCs w:val="26"/>
              </w:rPr>
            </w:pPr>
            <w:r w:rsidRPr="00795D5B">
              <w:rPr>
                <w:rFonts w:ascii="Times New Roman" w:hAnsi="Times New Roman"/>
                <w:color w:val="000000" w:themeColor="text1"/>
                <w:sz w:val="26"/>
                <w:szCs w:val="26"/>
              </w:rPr>
              <w:t xml:space="preserve">Cấp Giấy chứng nhận đủ điều kiện chăn nuôi đối với chăn nuôi trang trại quy mô lớn </w:t>
            </w:r>
          </w:p>
        </w:tc>
        <w:tc>
          <w:tcPr>
            <w:tcW w:w="501" w:type="pct"/>
            <w:vAlign w:val="center"/>
          </w:tcPr>
          <w:p w14:paraId="2CF527CA" w14:textId="3B20EE6F"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hAnsi="Times New Roman"/>
                <w:color w:val="000000" w:themeColor="text1"/>
                <w:sz w:val="26"/>
                <w:szCs w:val="26"/>
              </w:rPr>
              <w:t>1.008128</w:t>
            </w:r>
          </w:p>
        </w:tc>
        <w:tc>
          <w:tcPr>
            <w:tcW w:w="686" w:type="pct"/>
            <w:vAlign w:val="center"/>
          </w:tcPr>
          <w:p w14:paraId="54044B6B" w14:textId="19033DA6" w:rsidR="00CE3197" w:rsidRPr="00A6412B" w:rsidRDefault="00CE3197"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43CE3C4F" w14:textId="77777777" w:rsidR="00CE3197" w:rsidRPr="00A6412B" w:rsidRDefault="00CE3197"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59EC86E1" w14:textId="77777777" w:rsidR="00CE3197" w:rsidRPr="00A6412B" w:rsidRDefault="00CE3197" w:rsidP="009E0ECE">
            <w:pPr>
              <w:spacing w:before="120" w:after="120"/>
              <w:jc w:val="center"/>
              <w:rPr>
                <w:rFonts w:ascii="Times New Roman" w:eastAsia="Calibri" w:hAnsi="Times New Roman"/>
                <w:sz w:val="24"/>
                <w:szCs w:val="24"/>
              </w:rPr>
            </w:pPr>
          </w:p>
        </w:tc>
        <w:tc>
          <w:tcPr>
            <w:tcW w:w="449" w:type="pct"/>
            <w:vAlign w:val="center"/>
          </w:tcPr>
          <w:p w14:paraId="61FF39F5" w14:textId="77777777" w:rsidR="00CE3197" w:rsidRPr="00A6412B" w:rsidRDefault="00CE3197" w:rsidP="009E0ECE">
            <w:pPr>
              <w:spacing w:before="120" w:after="120"/>
              <w:jc w:val="center"/>
              <w:rPr>
                <w:rFonts w:ascii="Times New Roman" w:eastAsia="Calibri" w:hAnsi="Times New Roman"/>
                <w:sz w:val="24"/>
                <w:szCs w:val="24"/>
              </w:rPr>
            </w:pPr>
          </w:p>
        </w:tc>
      </w:tr>
      <w:tr w:rsidR="00CE3197" w:rsidRPr="00A6412B" w14:paraId="75C3A87C" w14:textId="77777777" w:rsidTr="00FB094C">
        <w:tc>
          <w:tcPr>
            <w:tcW w:w="262" w:type="pct"/>
            <w:vAlign w:val="center"/>
          </w:tcPr>
          <w:p w14:paraId="3DF8B647" w14:textId="77777777" w:rsidR="00CE3197" w:rsidRPr="00A6412B" w:rsidRDefault="00CE3197"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9759A49" w14:textId="5BCD8FBC" w:rsidR="00CE3197" w:rsidRPr="00795D5B" w:rsidRDefault="00CE3197" w:rsidP="00F505AD">
            <w:pPr>
              <w:spacing w:before="120" w:after="120"/>
              <w:jc w:val="both"/>
              <w:rPr>
                <w:rFonts w:ascii="Times New Roman" w:eastAsia="Calibri" w:hAnsi="Times New Roman"/>
                <w:sz w:val="26"/>
                <w:szCs w:val="26"/>
              </w:rPr>
            </w:pPr>
            <w:r w:rsidRPr="00795D5B">
              <w:rPr>
                <w:rFonts w:ascii="Times New Roman" w:hAnsi="Times New Roman"/>
                <w:color w:val="000000" w:themeColor="text1"/>
                <w:sz w:val="26"/>
                <w:szCs w:val="26"/>
              </w:rPr>
              <w:t xml:space="preserve">Cấp lại Giấy chứng nhận đủ điều kiện sản xuất thức ăn chăn nuôi </w:t>
            </w:r>
          </w:p>
        </w:tc>
        <w:tc>
          <w:tcPr>
            <w:tcW w:w="501" w:type="pct"/>
            <w:vAlign w:val="center"/>
          </w:tcPr>
          <w:p w14:paraId="7FACA9D9" w14:textId="7967D995"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hAnsi="Times New Roman"/>
                <w:color w:val="000000" w:themeColor="text1"/>
                <w:sz w:val="26"/>
                <w:szCs w:val="26"/>
              </w:rPr>
              <w:t>1.008127</w:t>
            </w:r>
          </w:p>
        </w:tc>
        <w:tc>
          <w:tcPr>
            <w:tcW w:w="686" w:type="pct"/>
            <w:vAlign w:val="center"/>
          </w:tcPr>
          <w:p w14:paraId="1DFCE70A" w14:textId="2C60D150" w:rsidR="00CE3197" w:rsidRPr="00A6412B" w:rsidRDefault="00CE3197"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0A383231" w14:textId="77777777" w:rsidR="00CE3197" w:rsidRPr="00A6412B" w:rsidRDefault="00CE3197"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28EA4730" w14:textId="77777777" w:rsidR="00CE3197" w:rsidRPr="00A6412B" w:rsidRDefault="00CE3197" w:rsidP="009E0ECE">
            <w:pPr>
              <w:spacing w:before="120" w:after="120"/>
              <w:jc w:val="center"/>
              <w:rPr>
                <w:rFonts w:ascii="Times New Roman" w:eastAsia="Calibri" w:hAnsi="Times New Roman"/>
                <w:sz w:val="24"/>
                <w:szCs w:val="24"/>
              </w:rPr>
            </w:pPr>
          </w:p>
        </w:tc>
        <w:tc>
          <w:tcPr>
            <w:tcW w:w="449" w:type="pct"/>
            <w:vAlign w:val="center"/>
          </w:tcPr>
          <w:p w14:paraId="3EB9B78E" w14:textId="77777777" w:rsidR="00CE3197" w:rsidRPr="00A6412B" w:rsidRDefault="00CE3197" w:rsidP="009E0ECE">
            <w:pPr>
              <w:spacing w:before="120" w:after="120"/>
              <w:jc w:val="center"/>
              <w:rPr>
                <w:rFonts w:ascii="Times New Roman" w:eastAsia="Calibri" w:hAnsi="Times New Roman"/>
                <w:sz w:val="24"/>
                <w:szCs w:val="24"/>
              </w:rPr>
            </w:pPr>
          </w:p>
        </w:tc>
      </w:tr>
      <w:tr w:rsidR="00CE3197" w:rsidRPr="00A6412B" w14:paraId="34D8BC7E" w14:textId="77777777" w:rsidTr="00FB094C">
        <w:tc>
          <w:tcPr>
            <w:tcW w:w="262" w:type="pct"/>
            <w:vAlign w:val="center"/>
          </w:tcPr>
          <w:p w14:paraId="6E239E72" w14:textId="77777777" w:rsidR="00CE3197" w:rsidRPr="00A6412B" w:rsidRDefault="00CE3197"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7826FED" w14:textId="392A015F" w:rsidR="00CE3197" w:rsidRPr="00795D5B" w:rsidRDefault="00CE3197"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 xml:space="preserve">Đề xuất hỗ trợ đầu tư dự án nâng cao hiệu quả chăn nuôi đối với các chính sách hỗ trợ đầu tư theo Luật Đầu tư công </w:t>
            </w:r>
          </w:p>
        </w:tc>
        <w:tc>
          <w:tcPr>
            <w:tcW w:w="501" w:type="pct"/>
            <w:vAlign w:val="center"/>
          </w:tcPr>
          <w:p w14:paraId="120CC253" w14:textId="2013315A"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hAnsi="Times New Roman"/>
                <w:bCs/>
                <w:color w:val="000000" w:themeColor="text1"/>
                <w:sz w:val="26"/>
                <w:szCs w:val="26"/>
              </w:rPr>
              <w:t>1.012832</w:t>
            </w:r>
          </w:p>
        </w:tc>
        <w:tc>
          <w:tcPr>
            <w:tcW w:w="686" w:type="pct"/>
            <w:vAlign w:val="center"/>
          </w:tcPr>
          <w:p w14:paraId="0E879ADC" w14:textId="194AB2E5" w:rsidR="00CE3197" w:rsidRPr="00A6412B" w:rsidRDefault="00CE3197"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034C9FF3" w14:textId="77777777" w:rsidR="00CE3197" w:rsidRPr="00A6412B" w:rsidRDefault="00CE3197"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2DA0DF55" w14:textId="77777777" w:rsidR="00CE3197" w:rsidRPr="00A6412B" w:rsidRDefault="00CE3197" w:rsidP="009E0ECE">
            <w:pPr>
              <w:spacing w:before="120" w:after="120"/>
              <w:jc w:val="center"/>
              <w:rPr>
                <w:rFonts w:ascii="Times New Roman" w:eastAsia="Calibri" w:hAnsi="Times New Roman"/>
                <w:sz w:val="24"/>
                <w:szCs w:val="24"/>
              </w:rPr>
            </w:pPr>
          </w:p>
        </w:tc>
        <w:tc>
          <w:tcPr>
            <w:tcW w:w="449" w:type="pct"/>
            <w:vAlign w:val="center"/>
          </w:tcPr>
          <w:p w14:paraId="0FA4803F" w14:textId="77777777" w:rsidR="00CE3197" w:rsidRPr="00A6412B" w:rsidRDefault="00CE3197" w:rsidP="009E0ECE">
            <w:pPr>
              <w:spacing w:before="120" w:after="120"/>
              <w:jc w:val="center"/>
              <w:rPr>
                <w:rFonts w:ascii="Times New Roman" w:eastAsia="Calibri" w:hAnsi="Times New Roman"/>
                <w:sz w:val="24"/>
                <w:szCs w:val="24"/>
              </w:rPr>
            </w:pPr>
          </w:p>
        </w:tc>
      </w:tr>
      <w:tr w:rsidR="00CE3197" w:rsidRPr="00A6412B" w14:paraId="502DC017" w14:textId="77777777" w:rsidTr="00FB094C">
        <w:tc>
          <w:tcPr>
            <w:tcW w:w="262" w:type="pct"/>
            <w:vAlign w:val="center"/>
          </w:tcPr>
          <w:p w14:paraId="79C3EBD0" w14:textId="77777777" w:rsidR="00CE3197" w:rsidRPr="00A6412B" w:rsidRDefault="00CE3197" w:rsidP="009E0ECE">
            <w:pPr>
              <w:numPr>
                <w:ilvl w:val="0"/>
                <w:numId w:val="1"/>
              </w:numPr>
              <w:spacing w:before="120" w:after="120"/>
              <w:jc w:val="center"/>
              <w:rPr>
                <w:rFonts w:ascii="Times New Roman" w:eastAsia="Calibri" w:hAnsi="Times New Roman"/>
                <w:sz w:val="24"/>
                <w:szCs w:val="24"/>
              </w:rPr>
            </w:pPr>
          </w:p>
        </w:tc>
        <w:tc>
          <w:tcPr>
            <w:tcW w:w="2267" w:type="pct"/>
          </w:tcPr>
          <w:p w14:paraId="6C3A73AF" w14:textId="0CAF1418" w:rsidR="00CE3197" w:rsidRPr="00795D5B" w:rsidRDefault="00CE3197"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 xml:space="preserve">Quyết định hỗ trợ đầu tư dự án nâng cao hiệu quả chăn nuôi đối với các chính sách hỗ trợ đầu tư theo Luật Đầu tư công </w:t>
            </w:r>
          </w:p>
        </w:tc>
        <w:tc>
          <w:tcPr>
            <w:tcW w:w="501" w:type="pct"/>
            <w:vAlign w:val="center"/>
          </w:tcPr>
          <w:p w14:paraId="1974FAC9" w14:textId="1B5905DE"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hAnsi="Times New Roman"/>
                <w:bCs/>
                <w:color w:val="000000" w:themeColor="text1"/>
                <w:sz w:val="26"/>
                <w:szCs w:val="26"/>
              </w:rPr>
              <w:t>1.012833</w:t>
            </w:r>
          </w:p>
        </w:tc>
        <w:tc>
          <w:tcPr>
            <w:tcW w:w="686" w:type="pct"/>
            <w:vAlign w:val="center"/>
          </w:tcPr>
          <w:p w14:paraId="37C5AE63" w14:textId="61BDC3F2" w:rsidR="00CE3197" w:rsidRPr="00A6412B" w:rsidRDefault="00CE3197"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35BFDCBD" w14:textId="77777777" w:rsidR="00CE3197" w:rsidRPr="005B1AB3" w:rsidRDefault="00CE3197"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1C841129" w14:textId="77777777" w:rsidR="00CE3197" w:rsidRPr="00A6412B" w:rsidRDefault="00CE3197" w:rsidP="009E0ECE">
            <w:pPr>
              <w:spacing w:before="120" w:after="120"/>
              <w:jc w:val="center"/>
              <w:rPr>
                <w:rFonts w:ascii="Times New Roman" w:eastAsia="Calibri" w:hAnsi="Times New Roman"/>
                <w:sz w:val="24"/>
                <w:szCs w:val="24"/>
              </w:rPr>
            </w:pPr>
          </w:p>
        </w:tc>
        <w:tc>
          <w:tcPr>
            <w:tcW w:w="449" w:type="pct"/>
            <w:vAlign w:val="center"/>
          </w:tcPr>
          <w:p w14:paraId="119304D9" w14:textId="77777777" w:rsidR="00CE3197" w:rsidRPr="00A6412B" w:rsidRDefault="00CE3197" w:rsidP="009E0ECE">
            <w:pPr>
              <w:spacing w:before="120" w:after="120"/>
              <w:jc w:val="center"/>
              <w:rPr>
                <w:rFonts w:ascii="Times New Roman" w:eastAsia="Calibri" w:hAnsi="Times New Roman"/>
                <w:sz w:val="24"/>
                <w:szCs w:val="24"/>
              </w:rPr>
            </w:pPr>
          </w:p>
        </w:tc>
      </w:tr>
      <w:tr w:rsidR="00CE3197" w:rsidRPr="00A6412B" w14:paraId="7C6DA49B" w14:textId="77777777" w:rsidTr="00FB094C">
        <w:tc>
          <w:tcPr>
            <w:tcW w:w="262" w:type="pct"/>
            <w:vAlign w:val="center"/>
          </w:tcPr>
          <w:p w14:paraId="062F023C" w14:textId="77777777" w:rsidR="00CE3197" w:rsidRPr="00A6412B" w:rsidRDefault="00CE3197" w:rsidP="009E0ECE">
            <w:pPr>
              <w:numPr>
                <w:ilvl w:val="0"/>
                <w:numId w:val="1"/>
              </w:numPr>
              <w:spacing w:before="120" w:after="120"/>
              <w:jc w:val="center"/>
              <w:rPr>
                <w:rFonts w:ascii="Times New Roman" w:eastAsia="Calibri" w:hAnsi="Times New Roman"/>
                <w:sz w:val="24"/>
                <w:szCs w:val="24"/>
              </w:rPr>
            </w:pPr>
          </w:p>
        </w:tc>
        <w:tc>
          <w:tcPr>
            <w:tcW w:w="2267" w:type="pct"/>
          </w:tcPr>
          <w:p w14:paraId="54755D09" w14:textId="4771D2B5" w:rsidR="00CE3197" w:rsidRPr="00795D5B" w:rsidRDefault="00CE3197"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 xml:space="preserve">Quyết định hỗ trợ đối với các chính sách nâng cao hiệu quả chăn nuôi sử dụng vốn sự nghiệp nguồn ngân sách nhà nước </w:t>
            </w:r>
          </w:p>
        </w:tc>
        <w:tc>
          <w:tcPr>
            <w:tcW w:w="501" w:type="pct"/>
            <w:vAlign w:val="center"/>
          </w:tcPr>
          <w:p w14:paraId="357F06AD" w14:textId="4142C3A8"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hAnsi="Times New Roman"/>
                <w:bCs/>
                <w:color w:val="000000" w:themeColor="text1"/>
                <w:sz w:val="26"/>
                <w:szCs w:val="26"/>
              </w:rPr>
              <w:t>1.012834</w:t>
            </w:r>
          </w:p>
        </w:tc>
        <w:tc>
          <w:tcPr>
            <w:tcW w:w="686" w:type="pct"/>
            <w:vAlign w:val="center"/>
          </w:tcPr>
          <w:p w14:paraId="652FDD9B" w14:textId="48130310" w:rsidR="00CE3197" w:rsidRPr="00A6412B" w:rsidRDefault="00CE3197"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78557D70" w14:textId="77777777" w:rsidR="00CE3197" w:rsidRPr="005B1AB3" w:rsidRDefault="00CE3197"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02BA34BE" w14:textId="77777777" w:rsidR="00CE3197" w:rsidRPr="00A6412B" w:rsidRDefault="00CE3197" w:rsidP="009E0ECE">
            <w:pPr>
              <w:spacing w:before="120" w:after="120"/>
              <w:jc w:val="center"/>
              <w:rPr>
                <w:rFonts w:ascii="Times New Roman" w:eastAsia="Calibri" w:hAnsi="Times New Roman"/>
                <w:sz w:val="24"/>
                <w:szCs w:val="24"/>
              </w:rPr>
            </w:pPr>
          </w:p>
        </w:tc>
        <w:tc>
          <w:tcPr>
            <w:tcW w:w="449" w:type="pct"/>
            <w:vAlign w:val="center"/>
          </w:tcPr>
          <w:p w14:paraId="3C8604A9" w14:textId="77777777" w:rsidR="00CE3197" w:rsidRPr="00A6412B" w:rsidRDefault="00CE3197" w:rsidP="009E0ECE">
            <w:pPr>
              <w:spacing w:before="120" w:after="120"/>
              <w:jc w:val="center"/>
              <w:rPr>
                <w:rFonts w:ascii="Times New Roman" w:eastAsia="Calibri" w:hAnsi="Times New Roman"/>
                <w:sz w:val="24"/>
                <w:szCs w:val="24"/>
              </w:rPr>
            </w:pPr>
          </w:p>
        </w:tc>
      </w:tr>
      <w:tr w:rsidR="00CE3197" w:rsidRPr="00A6412B" w14:paraId="467A600A" w14:textId="77777777" w:rsidTr="00FB094C">
        <w:trPr>
          <w:trHeight w:val="710"/>
        </w:trPr>
        <w:tc>
          <w:tcPr>
            <w:tcW w:w="262" w:type="pct"/>
            <w:vAlign w:val="center"/>
          </w:tcPr>
          <w:p w14:paraId="1550BDA8" w14:textId="77777777" w:rsidR="00CE3197" w:rsidRPr="00A6412B" w:rsidRDefault="00CE3197"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5888682" w14:textId="26055BFE" w:rsidR="00CE3197" w:rsidRPr="00795D5B" w:rsidRDefault="00CE3197"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 xml:space="preserve">Đề nghị thanh toán kinh phí hỗ trợ đối với các chính sách nâng cao hiệu quả chăn nuôi </w:t>
            </w:r>
          </w:p>
        </w:tc>
        <w:tc>
          <w:tcPr>
            <w:tcW w:w="501" w:type="pct"/>
            <w:vAlign w:val="center"/>
          </w:tcPr>
          <w:p w14:paraId="719D1712" w14:textId="3958CBBD" w:rsidR="00CE3197" w:rsidRPr="00CE3197" w:rsidRDefault="00CE3197" w:rsidP="00F505AD">
            <w:pPr>
              <w:spacing w:before="120" w:after="120"/>
              <w:jc w:val="center"/>
              <w:rPr>
                <w:rFonts w:ascii="Times New Roman" w:eastAsia="Calibri" w:hAnsi="Times New Roman"/>
                <w:sz w:val="26"/>
                <w:szCs w:val="26"/>
              </w:rPr>
            </w:pPr>
            <w:r w:rsidRPr="00CE3197">
              <w:rPr>
                <w:rFonts w:ascii="Times New Roman" w:hAnsi="Times New Roman"/>
                <w:bCs/>
                <w:color w:val="000000" w:themeColor="text1"/>
                <w:sz w:val="26"/>
                <w:szCs w:val="26"/>
              </w:rPr>
              <w:t>1.012835</w:t>
            </w:r>
          </w:p>
        </w:tc>
        <w:tc>
          <w:tcPr>
            <w:tcW w:w="686" w:type="pct"/>
            <w:vAlign w:val="center"/>
          </w:tcPr>
          <w:p w14:paraId="328AF252" w14:textId="1C696916" w:rsidR="00CE3197" w:rsidRPr="00A6412B" w:rsidRDefault="00CE3197"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177EF31B" w14:textId="77777777" w:rsidR="00CE3197" w:rsidRPr="005B1AB3" w:rsidRDefault="00CE3197"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7C4118F0" w14:textId="77777777" w:rsidR="00CE3197" w:rsidRPr="00A6412B" w:rsidRDefault="00CE3197" w:rsidP="009E0ECE">
            <w:pPr>
              <w:spacing w:before="120" w:after="120"/>
              <w:jc w:val="center"/>
              <w:rPr>
                <w:rFonts w:ascii="Times New Roman" w:eastAsia="Calibri" w:hAnsi="Times New Roman"/>
                <w:sz w:val="24"/>
                <w:szCs w:val="24"/>
              </w:rPr>
            </w:pPr>
          </w:p>
        </w:tc>
        <w:tc>
          <w:tcPr>
            <w:tcW w:w="449" w:type="pct"/>
            <w:vAlign w:val="center"/>
          </w:tcPr>
          <w:p w14:paraId="6866AFFD" w14:textId="77777777" w:rsidR="00CE3197" w:rsidRPr="00A6412B" w:rsidRDefault="00CE3197" w:rsidP="009E0ECE">
            <w:pPr>
              <w:spacing w:before="120" w:after="120"/>
              <w:jc w:val="center"/>
              <w:rPr>
                <w:rFonts w:ascii="Times New Roman" w:eastAsia="Calibri" w:hAnsi="Times New Roman"/>
                <w:sz w:val="24"/>
                <w:szCs w:val="24"/>
              </w:rPr>
            </w:pPr>
          </w:p>
        </w:tc>
      </w:tr>
      <w:tr w:rsidR="0099326D" w:rsidRPr="00A6412B" w14:paraId="2FECA21B" w14:textId="77777777" w:rsidTr="00FB094C">
        <w:tc>
          <w:tcPr>
            <w:tcW w:w="262" w:type="pct"/>
            <w:vAlign w:val="center"/>
          </w:tcPr>
          <w:p w14:paraId="5FC34562"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149B410" w14:textId="08CC157E" w:rsidR="0099326D" w:rsidRPr="00795D5B" w:rsidRDefault="0099326D"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 xml:space="preserve">Cấp Giấy phép nhập khẩu thức ăn chăn nuôi chưa được công bố thông tin trên Cổng thông tin điện tử của Bộ Nông nghiệp và Môi trường </w:t>
            </w:r>
          </w:p>
        </w:tc>
        <w:tc>
          <w:tcPr>
            <w:tcW w:w="501" w:type="pct"/>
            <w:vAlign w:val="center"/>
          </w:tcPr>
          <w:p w14:paraId="638DC67E" w14:textId="1D4CC694"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1.008122</w:t>
            </w:r>
          </w:p>
        </w:tc>
        <w:tc>
          <w:tcPr>
            <w:tcW w:w="686" w:type="pct"/>
            <w:vAlign w:val="center"/>
          </w:tcPr>
          <w:p w14:paraId="5104B334" w14:textId="6161432A"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3C5BAD27"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240E9426"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5E564D9E" w14:textId="77777777" w:rsidR="0099326D" w:rsidRPr="00A6412B" w:rsidRDefault="0099326D" w:rsidP="009E0ECE">
            <w:pPr>
              <w:spacing w:before="120" w:after="120"/>
              <w:jc w:val="center"/>
              <w:rPr>
                <w:rFonts w:ascii="Times New Roman" w:eastAsia="Calibri" w:hAnsi="Times New Roman"/>
                <w:sz w:val="24"/>
                <w:szCs w:val="24"/>
              </w:rPr>
            </w:pPr>
          </w:p>
        </w:tc>
      </w:tr>
      <w:tr w:rsidR="0099326D" w:rsidRPr="00A6412B" w14:paraId="0BC85981" w14:textId="77777777" w:rsidTr="00A50B69">
        <w:trPr>
          <w:trHeight w:val="747"/>
        </w:trPr>
        <w:tc>
          <w:tcPr>
            <w:tcW w:w="262" w:type="pct"/>
            <w:vAlign w:val="center"/>
          </w:tcPr>
          <w:p w14:paraId="2413BB61"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4083C5A" w14:textId="0D457FA5" w:rsidR="0099326D" w:rsidRPr="00795D5B" w:rsidRDefault="0099326D"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Công bố thông tin sản phẩm thức ăn bổ sung sản xuất trong nước</w:t>
            </w:r>
          </w:p>
        </w:tc>
        <w:tc>
          <w:tcPr>
            <w:tcW w:w="501" w:type="pct"/>
            <w:vAlign w:val="center"/>
          </w:tcPr>
          <w:p w14:paraId="6B000071" w14:textId="256AD636"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3.000127</w:t>
            </w:r>
          </w:p>
        </w:tc>
        <w:tc>
          <w:tcPr>
            <w:tcW w:w="686" w:type="pct"/>
            <w:vAlign w:val="center"/>
          </w:tcPr>
          <w:p w14:paraId="7A1DCE48" w14:textId="6B5A8D2E"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647F9B43"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0E7443F7"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1D60206B" w14:textId="77777777" w:rsidR="0099326D" w:rsidRPr="00A6412B" w:rsidRDefault="0099326D" w:rsidP="009E0ECE">
            <w:pPr>
              <w:spacing w:before="120" w:after="120"/>
              <w:jc w:val="center"/>
              <w:rPr>
                <w:rFonts w:ascii="Times New Roman" w:eastAsia="Calibri" w:hAnsi="Times New Roman"/>
                <w:sz w:val="24"/>
                <w:szCs w:val="24"/>
              </w:rPr>
            </w:pPr>
          </w:p>
        </w:tc>
      </w:tr>
      <w:tr w:rsidR="0099326D" w:rsidRPr="00A6412B" w14:paraId="291ED415" w14:textId="77777777" w:rsidTr="00FB094C">
        <w:tc>
          <w:tcPr>
            <w:tcW w:w="262" w:type="pct"/>
            <w:vAlign w:val="center"/>
          </w:tcPr>
          <w:p w14:paraId="201E58EC"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7460BE8" w14:textId="3FD9DFAA" w:rsidR="0099326D" w:rsidRPr="00795D5B" w:rsidRDefault="0099326D"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Công bố thông tin sản phẩm thức ăn bổ sung nhập khẩu</w:t>
            </w:r>
          </w:p>
        </w:tc>
        <w:tc>
          <w:tcPr>
            <w:tcW w:w="501" w:type="pct"/>
            <w:vAlign w:val="center"/>
          </w:tcPr>
          <w:p w14:paraId="6543A9A2" w14:textId="0EA8A32C"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3.000128</w:t>
            </w:r>
          </w:p>
        </w:tc>
        <w:tc>
          <w:tcPr>
            <w:tcW w:w="686" w:type="pct"/>
            <w:vAlign w:val="center"/>
          </w:tcPr>
          <w:p w14:paraId="6FCF8A55" w14:textId="66ED6B39"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07FAE0F5"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3E94D711"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6F0B8CA0" w14:textId="77777777" w:rsidR="0099326D" w:rsidRPr="00A6412B" w:rsidRDefault="0099326D" w:rsidP="009E0ECE">
            <w:pPr>
              <w:spacing w:before="120" w:after="120"/>
              <w:jc w:val="center"/>
              <w:rPr>
                <w:rFonts w:ascii="Times New Roman" w:eastAsia="Calibri" w:hAnsi="Times New Roman"/>
                <w:sz w:val="24"/>
                <w:szCs w:val="24"/>
              </w:rPr>
            </w:pPr>
          </w:p>
        </w:tc>
      </w:tr>
      <w:tr w:rsidR="0099326D" w:rsidRPr="00A6412B" w14:paraId="6EA72E3D" w14:textId="77777777" w:rsidTr="00FB094C">
        <w:tc>
          <w:tcPr>
            <w:tcW w:w="262" w:type="pct"/>
            <w:vAlign w:val="center"/>
          </w:tcPr>
          <w:p w14:paraId="1EBAEA25"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3B54FFB" w14:textId="246657A6" w:rsidR="0099326D" w:rsidRPr="00795D5B" w:rsidRDefault="0099326D"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Công bố lại thông tin sản phẩm thức ăn bổ sung</w:t>
            </w:r>
          </w:p>
        </w:tc>
        <w:tc>
          <w:tcPr>
            <w:tcW w:w="501" w:type="pct"/>
            <w:vAlign w:val="center"/>
          </w:tcPr>
          <w:p w14:paraId="5DCA0F0C" w14:textId="76888262"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3.000129</w:t>
            </w:r>
          </w:p>
        </w:tc>
        <w:tc>
          <w:tcPr>
            <w:tcW w:w="686" w:type="pct"/>
            <w:vAlign w:val="center"/>
          </w:tcPr>
          <w:p w14:paraId="2BB02869" w14:textId="3D3748A4"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200B10F3"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6395F4B8"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0ADA2AC3" w14:textId="77777777" w:rsidR="0099326D" w:rsidRPr="00A6412B" w:rsidRDefault="0099326D" w:rsidP="009E0ECE">
            <w:pPr>
              <w:spacing w:before="120" w:after="120"/>
              <w:jc w:val="center"/>
              <w:rPr>
                <w:rFonts w:ascii="Times New Roman" w:eastAsia="Calibri" w:hAnsi="Times New Roman"/>
                <w:sz w:val="24"/>
                <w:szCs w:val="24"/>
              </w:rPr>
            </w:pPr>
          </w:p>
        </w:tc>
      </w:tr>
      <w:tr w:rsidR="0099326D" w:rsidRPr="00A6412B" w14:paraId="602417B8" w14:textId="77777777" w:rsidTr="00FB094C">
        <w:tc>
          <w:tcPr>
            <w:tcW w:w="262" w:type="pct"/>
            <w:vAlign w:val="center"/>
          </w:tcPr>
          <w:p w14:paraId="1EA5CB3B"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9724DA8" w14:textId="053D3B72" w:rsidR="0099326D" w:rsidRPr="00795D5B" w:rsidRDefault="0099326D" w:rsidP="00F505AD">
            <w:pPr>
              <w:spacing w:before="120" w:after="120"/>
              <w:jc w:val="both"/>
              <w:rPr>
                <w:rFonts w:ascii="Times New Roman" w:eastAsia="Calibri" w:hAnsi="Times New Roman"/>
                <w:spacing w:val="-6"/>
                <w:sz w:val="26"/>
                <w:szCs w:val="26"/>
              </w:rPr>
            </w:pPr>
            <w:r w:rsidRPr="00795D5B">
              <w:rPr>
                <w:rFonts w:ascii="Times New Roman" w:hAnsi="Times New Roman"/>
                <w:bCs/>
                <w:color w:val="000000" w:themeColor="text1"/>
                <w:sz w:val="26"/>
                <w:szCs w:val="26"/>
              </w:rPr>
              <w:t>Thay đổi thông tin sản phẩm thức ăn bổ sung</w:t>
            </w:r>
          </w:p>
        </w:tc>
        <w:tc>
          <w:tcPr>
            <w:tcW w:w="501" w:type="pct"/>
            <w:vAlign w:val="center"/>
          </w:tcPr>
          <w:p w14:paraId="1119FADA" w14:textId="7E1D808F"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3.000130</w:t>
            </w:r>
          </w:p>
        </w:tc>
        <w:tc>
          <w:tcPr>
            <w:tcW w:w="686" w:type="pct"/>
            <w:vAlign w:val="center"/>
          </w:tcPr>
          <w:p w14:paraId="2CB9485A" w14:textId="4F721340"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5B195F4A"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7769755E"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23C88F09" w14:textId="77777777" w:rsidR="0099326D" w:rsidRPr="00A6412B" w:rsidRDefault="0099326D" w:rsidP="009E0ECE">
            <w:pPr>
              <w:spacing w:before="120" w:after="120"/>
              <w:jc w:val="center"/>
              <w:rPr>
                <w:rFonts w:ascii="Times New Roman" w:eastAsia="Calibri" w:hAnsi="Times New Roman"/>
                <w:sz w:val="24"/>
                <w:szCs w:val="24"/>
              </w:rPr>
            </w:pPr>
          </w:p>
        </w:tc>
      </w:tr>
      <w:tr w:rsidR="0099326D" w:rsidRPr="00A6412B" w14:paraId="42FE02DA" w14:textId="77777777" w:rsidTr="00FB094C">
        <w:tc>
          <w:tcPr>
            <w:tcW w:w="262" w:type="pct"/>
            <w:vAlign w:val="center"/>
          </w:tcPr>
          <w:p w14:paraId="63AEEAAC"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86DB9DA" w14:textId="191E4A7A" w:rsidR="0099326D" w:rsidRPr="00795D5B" w:rsidRDefault="0099326D"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Đăng ký kiểm tra xác nhận chất lượng thức ăn chăn nuôi nhập khẩu</w:t>
            </w:r>
          </w:p>
        </w:tc>
        <w:tc>
          <w:tcPr>
            <w:tcW w:w="501" w:type="pct"/>
            <w:vAlign w:val="center"/>
          </w:tcPr>
          <w:p w14:paraId="347FB338" w14:textId="4CD9E276"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1.008124</w:t>
            </w:r>
          </w:p>
        </w:tc>
        <w:tc>
          <w:tcPr>
            <w:tcW w:w="686" w:type="pct"/>
            <w:vAlign w:val="center"/>
          </w:tcPr>
          <w:p w14:paraId="220B28B6" w14:textId="66596B92"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21259EE4"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3B4D6353"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22E84078" w14:textId="77777777" w:rsidR="0099326D" w:rsidRPr="00A6412B" w:rsidRDefault="0099326D" w:rsidP="009E0ECE">
            <w:pPr>
              <w:spacing w:before="120" w:after="120"/>
              <w:jc w:val="center"/>
              <w:rPr>
                <w:rFonts w:ascii="Times New Roman" w:eastAsia="Calibri" w:hAnsi="Times New Roman"/>
                <w:sz w:val="24"/>
                <w:szCs w:val="24"/>
              </w:rPr>
            </w:pPr>
          </w:p>
        </w:tc>
      </w:tr>
      <w:tr w:rsidR="0099326D" w:rsidRPr="00A6412B" w14:paraId="19111D28" w14:textId="77777777" w:rsidTr="00FB094C">
        <w:tc>
          <w:tcPr>
            <w:tcW w:w="262" w:type="pct"/>
            <w:vAlign w:val="center"/>
          </w:tcPr>
          <w:p w14:paraId="25C03512"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9C0BF24" w14:textId="3A1BD76E" w:rsidR="0099326D" w:rsidRPr="00795D5B" w:rsidRDefault="0099326D"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Miễn giảm kiểm tra chất lượng thức ăn chăn nuôi nhập khẩu</w:t>
            </w:r>
          </w:p>
        </w:tc>
        <w:tc>
          <w:tcPr>
            <w:tcW w:w="501" w:type="pct"/>
            <w:vAlign w:val="center"/>
          </w:tcPr>
          <w:p w14:paraId="5271AC7B" w14:textId="5DD1B417"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1.008125</w:t>
            </w:r>
          </w:p>
        </w:tc>
        <w:tc>
          <w:tcPr>
            <w:tcW w:w="686" w:type="pct"/>
            <w:vAlign w:val="center"/>
          </w:tcPr>
          <w:p w14:paraId="6DF2D3CE" w14:textId="794159F8"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17B47FF9"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029E29EF"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08BB6B54" w14:textId="77777777" w:rsidR="0099326D" w:rsidRPr="00A6412B" w:rsidRDefault="0099326D" w:rsidP="009E0ECE">
            <w:pPr>
              <w:spacing w:before="120" w:after="120"/>
              <w:jc w:val="center"/>
              <w:rPr>
                <w:rFonts w:ascii="Times New Roman" w:eastAsia="Calibri" w:hAnsi="Times New Roman"/>
                <w:sz w:val="24"/>
                <w:szCs w:val="24"/>
              </w:rPr>
            </w:pPr>
          </w:p>
        </w:tc>
      </w:tr>
      <w:tr w:rsidR="0099326D" w:rsidRPr="00A6412B" w14:paraId="23670B3B" w14:textId="77777777" w:rsidTr="00FB094C">
        <w:trPr>
          <w:trHeight w:val="350"/>
        </w:trPr>
        <w:tc>
          <w:tcPr>
            <w:tcW w:w="262" w:type="pct"/>
            <w:vAlign w:val="center"/>
          </w:tcPr>
          <w:p w14:paraId="4098555F"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F1003E7" w14:textId="636205DE" w:rsidR="0099326D" w:rsidRPr="00795D5B" w:rsidRDefault="0099326D"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Cấp Giấy chứng nhận đủ điều kiện sản xuất sản phẩm xử lý chất thải chăn nuôi</w:t>
            </w:r>
          </w:p>
        </w:tc>
        <w:tc>
          <w:tcPr>
            <w:tcW w:w="501" w:type="pct"/>
            <w:vAlign w:val="center"/>
          </w:tcPr>
          <w:p w14:paraId="147283BF" w14:textId="48C805F5"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1.011031</w:t>
            </w:r>
          </w:p>
        </w:tc>
        <w:tc>
          <w:tcPr>
            <w:tcW w:w="686" w:type="pct"/>
            <w:vAlign w:val="center"/>
          </w:tcPr>
          <w:p w14:paraId="0834ED2A" w14:textId="5B257AA6"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717B0F44"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19058796"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042F3DEB" w14:textId="77777777" w:rsidR="0099326D" w:rsidRPr="00A6412B" w:rsidRDefault="0099326D" w:rsidP="009E0ECE">
            <w:pPr>
              <w:spacing w:before="120" w:after="120"/>
              <w:jc w:val="center"/>
              <w:rPr>
                <w:rFonts w:ascii="Times New Roman" w:eastAsia="Calibri" w:hAnsi="Times New Roman"/>
                <w:sz w:val="24"/>
                <w:szCs w:val="24"/>
              </w:rPr>
            </w:pPr>
          </w:p>
        </w:tc>
      </w:tr>
      <w:tr w:rsidR="0099326D" w:rsidRPr="00A6412B" w14:paraId="66531D25" w14:textId="77777777" w:rsidTr="00FB094C">
        <w:trPr>
          <w:trHeight w:val="781"/>
        </w:trPr>
        <w:tc>
          <w:tcPr>
            <w:tcW w:w="262" w:type="pct"/>
            <w:vAlign w:val="center"/>
          </w:tcPr>
          <w:p w14:paraId="4326AC60" w14:textId="77777777" w:rsidR="0099326D" w:rsidRPr="00A6412B" w:rsidRDefault="0099326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DAFC5D4" w14:textId="4287F003" w:rsidR="0099326D" w:rsidRPr="00795D5B" w:rsidRDefault="0099326D" w:rsidP="00F505AD">
            <w:pPr>
              <w:spacing w:before="120" w:after="120"/>
              <w:jc w:val="both"/>
              <w:rPr>
                <w:rFonts w:ascii="Times New Roman" w:eastAsia="Calibri" w:hAnsi="Times New Roman"/>
                <w:sz w:val="26"/>
                <w:szCs w:val="26"/>
              </w:rPr>
            </w:pPr>
            <w:r w:rsidRPr="00795D5B">
              <w:rPr>
                <w:rFonts w:ascii="Times New Roman" w:hAnsi="Times New Roman"/>
                <w:bCs/>
                <w:color w:val="000000" w:themeColor="text1"/>
                <w:sz w:val="26"/>
                <w:szCs w:val="26"/>
              </w:rPr>
              <w:t>Cấp lại Giấy chứng nhận đủ điều kiện sản xuất sản phẩm xử lý chất thải chăn nuôi</w:t>
            </w:r>
          </w:p>
        </w:tc>
        <w:tc>
          <w:tcPr>
            <w:tcW w:w="501" w:type="pct"/>
            <w:vAlign w:val="center"/>
          </w:tcPr>
          <w:p w14:paraId="1B451F86" w14:textId="3C997374" w:rsidR="0099326D" w:rsidRPr="0099326D" w:rsidRDefault="0099326D" w:rsidP="00F505AD">
            <w:pPr>
              <w:spacing w:before="120" w:after="120"/>
              <w:jc w:val="center"/>
              <w:rPr>
                <w:rFonts w:ascii="Times New Roman" w:eastAsia="Calibri" w:hAnsi="Times New Roman"/>
                <w:sz w:val="26"/>
                <w:szCs w:val="26"/>
              </w:rPr>
            </w:pPr>
            <w:r w:rsidRPr="0099326D">
              <w:rPr>
                <w:rFonts w:ascii="Times New Roman" w:hAnsi="Times New Roman"/>
                <w:bCs/>
                <w:color w:val="000000" w:themeColor="text1"/>
                <w:sz w:val="26"/>
                <w:szCs w:val="26"/>
              </w:rPr>
              <w:t>1.011032</w:t>
            </w:r>
          </w:p>
        </w:tc>
        <w:tc>
          <w:tcPr>
            <w:tcW w:w="686" w:type="pct"/>
            <w:vAlign w:val="center"/>
          </w:tcPr>
          <w:p w14:paraId="45D7126C" w14:textId="18134189" w:rsidR="0099326D" w:rsidRPr="00A6412B" w:rsidRDefault="0099326D" w:rsidP="00F505AD">
            <w:pPr>
              <w:spacing w:before="120" w:after="120"/>
              <w:jc w:val="center"/>
              <w:rPr>
                <w:rFonts w:ascii="Times New Roman" w:eastAsia="Calibri" w:hAnsi="Times New Roman"/>
                <w:sz w:val="24"/>
                <w:szCs w:val="24"/>
              </w:rPr>
            </w:pPr>
            <w:r w:rsidRPr="00CE3197">
              <w:rPr>
                <w:rFonts w:ascii="Times New Roman" w:eastAsia="Calibri" w:hAnsi="Times New Roman"/>
                <w:sz w:val="26"/>
                <w:szCs w:val="26"/>
              </w:rPr>
              <w:t>Chăn nuôi</w:t>
            </w:r>
          </w:p>
        </w:tc>
        <w:tc>
          <w:tcPr>
            <w:tcW w:w="419" w:type="pct"/>
            <w:vAlign w:val="center"/>
          </w:tcPr>
          <w:p w14:paraId="66EAA2A8" w14:textId="77777777" w:rsidR="0099326D" w:rsidRPr="005B1AB3" w:rsidRDefault="0099326D"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526EF6AC" w14:textId="77777777" w:rsidR="0099326D" w:rsidRPr="00A6412B" w:rsidRDefault="0099326D" w:rsidP="009E0ECE">
            <w:pPr>
              <w:spacing w:before="120" w:after="120"/>
              <w:jc w:val="center"/>
              <w:rPr>
                <w:rFonts w:ascii="Times New Roman" w:eastAsia="Calibri" w:hAnsi="Times New Roman"/>
                <w:sz w:val="24"/>
                <w:szCs w:val="24"/>
              </w:rPr>
            </w:pPr>
          </w:p>
        </w:tc>
        <w:tc>
          <w:tcPr>
            <w:tcW w:w="449" w:type="pct"/>
            <w:vAlign w:val="center"/>
          </w:tcPr>
          <w:p w14:paraId="05FA170E" w14:textId="77777777" w:rsidR="0099326D" w:rsidRPr="00A6412B" w:rsidRDefault="0099326D" w:rsidP="009E0ECE">
            <w:pPr>
              <w:spacing w:before="120" w:after="120"/>
              <w:jc w:val="center"/>
              <w:rPr>
                <w:rFonts w:ascii="Times New Roman" w:eastAsia="Calibri" w:hAnsi="Times New Roman"/>
                <w:sz w:val="24"/>
                <w:szCs w:val="24"/>
              </w:rPr>
            </w:pPr>
          </w:p>
        </w:tc>
      </w:tr>
      <w:tr w:rsidR="00D31799" w:rsidRPr="00A6412B" w14:paraId="68576016" w14:textId="77777777" w:rsidTr="00FB094C">
        <w:trPr>
          <w:trHeight w:val="737"/>
        </w:trPr>
        <w:tc>
          <w:tcPr>
            <w:tcW w:w="262" w:type="pct"/>
            <w:vAlign w:val="center"/>
          </w:tcPr>
          <w:p w14:paraId="1D9202F7" w14:textId="77777777" w:rsidR="00D31799" w:rsidRPr="00A6412B" w:rsidRDefault="00D3179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5886E23" w14:textId="60335E0B" w:rsidR="00D31799" w:rsidRPr="00D31799" w:rsidRDefault="00D31799" w:rsidP="00F505AD">
            <w:pPr>
              <w:spacing w:before="120" w:after="120"/>
              <w:jc w:val="both"/>
              <w:rPr>
                <w:rFonts w:ascii="Times New Roman" w:eastAsia="Calibri" w:hAnsi="Times New Roman"/>
                <w:sz w:val="26"/>
                <w:szCs w:val="26"/>
              </w:rPr>
            </w:pPr>
            <w:r w:rsidRPr="00D31799">
              <w:rPr>
                <w:rFonts w:ascii="Times New Roman" w:hAnsi="Times New Roman"/>
                <w:color w:val="000000" w:themeColor="text1"/>
                <w:sz w:val="26"/>
                <w:szCs w:val="26"/>
              </w:rPr>
              <w:t>Đăng ký công bố hợp quy đối với các sản phẩm, hàng hóa sản xuất trong nước được quản lý bởi các quy chuẩn kỹ thuật quốc gia do Bộ Nông nghiệp và Môi trường ban hành</w:t>
            </w:r>
          </w:p>
        </w:tc>
        <w:tc>
          <w:tcPr>
            <w:tcW w:w="501" w:type="pct"/>
            <w:vAlign w:val="center"/>
          </w:tcPr>
          <w:p w14:paraId="5DF5F53A" w14:textId="787AAC22" w:rsidR="00D31799" w:rsidRPr="00D31799" w:rsidRDefault="00D31799" w:rsidP="00F505AD">
            <w:pPr>
              <w:spacing w:before="120" w:after="120"/>
              <w:jc w:val="center"/>
              <w:rPr>
                <w:rFonts w:ascii="Times New Roman" w:eastAsia="Calibri" w:hAnsi="Times New Roman"/>
                <w:sz w:val="26"/>
                <w:szCs w:val="26"/>
              </w:rPr>
            </w:pPr>
            <w:r w:rsidRPr="00D31799">
              <w:rPr>
                <w:rFonts w:ascii="Times New Roman" w:hAnsi="Times New Roman"/>
                <w:color w:val="000000" w:themeColor="text1"/>
                <w:sz w:val="26"/>
                <w:szCs w:val="26"/>
              </w:rPr>
              <w:t>1.009478</w:t>
            </w:r>
          </w:p>
        </w:tc>
        <w:tc>
          <w:tcPr>
            <w:tcW w:w="686" w:type="pct"/>
            <w:vAlign w:val="center"/>
          </w:tcPr>
          <w:p w14:paraId="3FCD9AF8" w14:textId="44F59E08" w:rsidR="00D31799" w:rsidRPr="00D31799" w:rsidRDefault="00D31799" w:rsidP="00F505AD">
            <w:pPr>
              <w:spacing w:before="120" w:after="120"/>
              <w:jc w:val="center"/>
              <w:rPr>
                <w:rFonts w:ascii="Times New Roman" w:eastAsia="Calibri" w:hAnsi="Times New Roman"/>
                <w:sz w:val="24"/>
                <w:szCs w:val="24"/>
              </w:rPr>
            </w:pPr>
            <w:r w:rsidRPr="00D31799">
              <w:rPr>
                <w:rFonts w:ascii="Times New Roman" w:hAnsi="Times New Roman"/>
                <w:sz w:val="26"/>
                <w:szCs w:val="26"/>
              </w:rPr>
              <w:t>Khoa học, Công nghệ và Môi trường</w:t>
            </w:r>
          </w:p>
        </w:tc>
        <w:tc>
          <w:tcPr>
            <w:tcW w:w="419" w:type="pct"/>
            <w:vAlign w:val="center"/>
          </w:tcPr>
          <w:p w14:paraId="4DBF0152" w14:textId="77777777" w:rsidR="00D31799" w:rsidRPr="005B1AB3" w:rsidRDefault="00D31799"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33A28FD7" w14:textId="77777777" w:rsidR="00D31799" w:rsidRPr="00A6412B" w:rsidRDefault="00D31799" w:rsidP="009E0ECE">
            <w:pPr>
              <w:spacing w:before="120" w:after="120"/>
              <w:jc w:val="center"/>
              <w:rPr>
                <w:rFonts w:ascii="Times New Roman" w:eastAsia="Calibri" w:hAnsi="Times New Roman"/>
                <w:sz w:val="24"/>
                <w:szCs w:val="24"/>
              </w:rPr>
            </w:pPr>
          </w:p>
        </w:tc>
        <w:tc>
          <w:tcPr>
            <w:tcW w:w="449" w:type="pct"/>
            <w:vAlign w:val="center"/>
          </w:tcPr>
          <w:p w14:paraId="7E74F7E7" w14:textId="77777777" w:rsidR="00D31799" w:rsidRPr="00A6412B" w:rsidRDefault="00D31799" w:rsidP="009E0ECE">
            <w:pPr>
              <w:spacing w:before="120" w:after="120"/>
              <w:jc w:val="center"/>
              <w:rPr>
                <w:rFonts w:ascii="Times New Roman" w:eastAsia="Calibri" w:hAnsi="Times New Roman"/>
                <w:sz w:val="24"/>
                <w:szCs w:val="24"/>
              </w:rPr>
            </w:pPr>
          </w:p>
        </w:tc>
      </w:tr>
      <w:tr w:rsidR="00D31799" w:rsidRPr="00A6412B" w14:paraId="55C563D2" w14:textId="77777777" w:rsidTr="00A50B69">
        <w:trPr>
          <w:trHeight w:val="1030"/>
        </w:trPr>
        <w:tc>
          <w:tcPr>
            <w:tcW w:w="262" w:type="pct"/>
            <w:vAlign w:val="center"/>
          </w:tcPr>
          <w:p w14:paraId="7B0E1FE7" w14:textId="77777777" w:rsidR="00D31799" w:rsidRPr="00A6412B" w:rsidRDefault="00D3179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7EAE10B" w14:textId="2DABB7F8" w:rsidR="00D31799" w:rsidRPr="00D31799" w:rsidRDefault="00D31799" w:rsidP="00F505AD">
            <w:pPr>
              <w:spacing w:before="120" w:after="120"/>
              <w:jc w:val="both"/>
              <w:rPr>
                <w:rFonts w:ascii="Times New Roman" w:eastAsia="Calibri" w:hAnsi="Times New Roman"/>
                <w:sz w:val="26"/>
                <w:szCs w:val="26"/>
              </w:rPr>
            </w:pPr>
            <w:r w:rsidRPr="00D31799">
              <w:rPr>
                <w:rFonts w:ascii="Times New Roman" w:hAnsi="Times New Roman"/>
                <w:color w:val="000000" w:themeColor="text1"/>
                <w:sz w:val="26"/>
                <w:szCs w:val="26"/>
                <w:lang w:val="en-GB" w:eastAsia="en-GB"/>
              </w:rPr>
              <w:t>Công nhận vùng nông nghiệp ứng dụng cao</w:t>
            </w:r>
          </w:p>
        </w:tc>
        <w:tc>
          <w:tcPr>
            <w:tcW w:w="501" w:type="pct"/>
            <w:vAlign w:val="center"/>
          </w:tcPr>
          <w:p w14:paraId="38C85437" w14:textId="152A7C35" w:rsidR="00D31799" w:rsidRPr="00D31799" w:rsidRDefault="00D31799" w:rsidP="00F505AD">
            <w:pPr>
              <w:spacing w:before="120" w:after="120"/>
              <w:jc w:val="center"/>
              <w:rPr>
                <w:rFonts w:ascii="Times New Roman" w:eastAsia="Calibri" w:hAnsi="Times New Roman"/>
                <w:sz w:val="26"/>
                <w:szCs w:val="26"/>
              </w:rPr>
            </w:pPr>
            <w:r w:rsidRPr="00D31799">
              <w:rPr>
                <w:rFonts w:ascii="Times New Roman" w:hAnsi="Times New Roman"/>
                <w:color w:val="000000" w:themeColor="text1"/>
                <w:sz w:val="26"/>
                <w:szCs w:val="26"/>
                <w:shd w:val="clear" w:color="auto" w:fill="FFFFFF"/>
              </w:rPr>
              <w:t>1.011647</w:t>
            </w:r>
          </w:p>
        </w:tc>
        <w:tc>
          <w:tcPr>
            <w:tcW w:w="686" w:type="pct"/>
            <w:vAlign w:val="center"/>
          </w:tcPr>
          <w:p w14:paraId="78538710" w14:textId="7197AB4B" w:rsidR="00D31799" w:rsidRPr="00A6412B" w:rsidRDefault="00D31799" w:rsidP="00F505AD">
            <w:pPr>
              <w:spacing w:before="120" w:after="120"/>
              <w:jc w:val="center"/>
              <w:rPr>
                <w:rFonts w:ascii="Times New Roman" w:eastAsia="Calibri" w:hAnsi="Times New Roman"/>
                <w:sz w:val="24"/>
                <w:szCs w:val="24"/>
              </w:rPr>
            </w:pPr>
            <w:r w:rsidRPr="00D31799">
              <w:rPr>
                <w:rFonts w:ascii="Times New Roman" w:hAnsi="Times New Roman"/>
                <w:sz w:val="26"/>
                <w:szCs w:val="26"/>
              </w:rPr>
              <w:t>Khoa học, Công nghệ và Môi trường</w:t>
            </w:r>
          </w:p>
        </w:tc>
        <w:tc>
          <w:tcPr>
            <w:tcW w:w="419" w:type="pct"/>
            <w:vAlign w:val="center"/>
          </w:tcPr>
          <w:p w14:paraId="37715CC9" w14:textId="77777777" w:rsidR="00D31799" w:rsidRPr="005B1AB3" w:rsidRDefault="00D31799"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13015B1F" w14:textId="77777777" w:rsidR="00D31799" w:rsidRPr="00A6412B" w:rsidRDefault="00D31799" w:rsidP="009E0ECE">
            <w:pPr>
              <w:spacing w:before="120" w:after="120"/>
              <w:jc w:val="center"/>
              <w:rPr>
                <w:rFonts w:ascii="Times New Roman" w:eastAsia="Calibri" w:hAnsi="Times New Roman"/>
                <w:sz w:val="24"/>
                <w:szCs w:val="24"/>
              </w:rPr>
            </w:pPr>
          </w:p>
        </w:tc>
        <w:tc>
          <w:tcPr>
            <w:tcW w:w="449" w:type="pct"/>
            <w:vAlign w:val="center"/>
          </w:tcPr>
          <w:p w14:paraId="36116E68" w14:textId="77777777" w:rsidR="00D31799" w:rsidRPr="00A6412B" w:rsidRDefault="00D31799" w:rsidP="009E0ECE">
            <w:pPr>
              <w:spacing w:before="120" w:after="120"/>
              <w:jc w:val="center"/>
              <w:rPr>
                <w:rFonts w:ascii="Times New Roman" w:eastAsia="Calibri" w:hAnsi="Times New Roman"/>
                <w:sz w:val="24"/>
                <w:szCs w:val="24"/>
              </w:rPr>
            </w:pPr>
          </w:p>
        </w:tc>
      </w:tr>
      <w:tr w:rsidR="005B1AB3" w:rsidRPr="00A6412B" w14:paraId="397F4A46" w14:textId="77777777" w:rsidTr="00FB094C">
        <w:tc>
          <w:tcPr>
            <w:tcW w:w="262" w:type="pct"/>
            <w:vAlign w:val="center"/>
          </w:tcPr>
          <w:p w14:paraId="1093598A"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FDECC56" w14:textId="0515AA5D" w:rsidR="005B1AB3" w:rsidRPr="005B1AB3" w:rsidRDefault="005B1AB3" w:rsidP="00F505AD">
            <w:pPr>
              <w:spacing w:before="120" w:after="120"/>
              <w:jc w:val="both"/>
              <w:rPr>
                <w:rFonts w:ascii="Times New Roman" w:eastAsia="Calibri" w:hAnsi="Times New Roman"/>
                <w:sz w:val="26"/>
                <w:szCs w:val="26"/>
              </w:rPr>
            </w:pPr>
            <w:r w:rsidRPr="005B1AB3">
              <w:rPr>
                <w:rFonts w:ascii="Times New Roman" w:hAnsi="Times New Roman"/>
                <w:color w:val="000000" w:themeColor="text1"/>
                <w:sz w:val="26"/>
                <w:szCs w:val="26"/>
              </w:rPr>
              <w:t>Phê duyệt kế hoạch khuyến nông địa phương</w:t>
            </w:r>
          </w:p>
        </w:tc>
        <w:tc>
          <w:tcPr>
            <w:tcW w:w="501" w:type="pct"/>
            <w:vAlign w:val="center"/>
          </w:tcPr>
          <w:p w14:paraId="2151EAD7" w14:textId="43907D0B"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1.003618</w:t>
            </w:r>
          </w:p>
        </w:tc>
        <w:tc>
          <w:tcPr>
            <w:tcW w:w="686" w:type="pct"/>
            <w:vAlign w:val="center"/>
          </w:tcPr>
          <w:p w14:paraId="5EAB0DA6" w14:textId="5AD87E00"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Nông nghiệp (Khuyến nông)</w:t>
            </w:r>
          </w:p>
        </w:tc>
        <w:tc>
          <w:tcPr>
            <w:tcW w:w="419" w:type="pct"/>
            <w:vAlign w:val="center"/>
          </w:tcPr>
          <w:p w14:paraId="63378773"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64542110"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0A855E4C"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578FB81C" w14:textId="77777777" w:rsidTr="00FB094C">
        <w:tc>
          <w:tcPr>
            <w:tcW w:w="262" w:type="pct"/>
            <w:vAlign w:val="center"/>
          </w:tcPr>
          <w:p w14:paraId="63512FE7"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CA78DE8" w14:textId="2B356603" w:rsidR="005B1AB3" w:rsidRPr="005B1AB3" w:rsidRDefault="005B1AB3" w:rsidP="00F505AD">
            <w:pPr>
              <w:spacing w:before="120" w:after="120"/>
              <w:jc w:val="both"/>
              <w:rPr>
                <w:rFonts w:ascii="Times New Roman" w:eastAsia="Calibri" w:hAnsi="Times New Roman"/>
                <w:sz w:val="26"/>
                <w:szCs w:val="26"/>
              </w:rPr>
            </w:pPr>
            <w:r w:rsidRPr="005B1AB3">
              <w:rPr>
                <w:rFonts w:ascii="Times New Roman" w:hAnsi="Times New Roman"/>
                <w:color w:val="000000" w:themeColor="text1"/>
                <w:sz w:val="26"/>
                <w:szCs w:val="26"/>
              </w:rPr>
              <w:t>Công nhận doanh nghiệp nông nghiệp ứng dụng công nghệ cao</w:t>
            </w:r>
          </w:p>
        </w:tc>
        <w:tc>
          <w:tcPr>
            <w:tcW w:w="501" w:type="pct"/>
            <w:vAlign w:val="center"/>
          </w:tcPr>
          <w:p w14:paraId="02FBC0B9" w14:textId="1919D79B"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1.003388</w:t>
            </w:r>
          </w:p>
        </w:tc>
        <w:tc>
          <w:tcPr>
            <w:tcW w:w="686" w:type="pct"/>
            <w:vAlign w:val="center"/>
          </w:tcPr>
          <w:p w14:paraId="0F1D189B" w14:textId="08B05E55"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Nông nghiệp (Khuyến nông)</w:t>
            </w:r>
          </w:p>
        </w:tc>
        <w:tc>
          <w:tcPr>
            <w:tcW w:w="419" w:type="pct"/>
            <w:vAlign w:val="center"/>
          </w:tcPr>
          <w:p w14:paraId="6A45A9E8"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0D941196"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047354FA"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7E6D19BC" w14:textId="77777777" w:rsidTr="00FB094C">
        <w:tc>
          <w:tcPr>
            <w:tcW w:w="262" w:type="pct"/>
            <w:vAlign w:val="center"/>
          </w:tcPr>
          <w:p w14:paraId="3F96FA57"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E0EB23A" w14:textId="3A974BB8" w:rsidR="005B1AB3" w:rsidRPr="005B1AB3" w:rsidRDefault="005B1AB3" w:rsidP="00F505AD">
            <w:pPr>
              <w:spacing w:before="120" w:after="120"/>
              <w:jc w:val="both"/>
              <w:rPr>
                <w:rFonts w:ascii="Times New Roman" w:eastAsia="Calibri" w:hAnsi="Times New Roman"/>
                <w:sz w:val="26"/>
                <w:szCs w:val="26"/>
              </w:rPr>
            </w:pPr>
            <w:r w:rsidRPr="005B1AB3">
              <w:rPr>
                <w:rFonts w:ascii="Times New Roman" w:hAnsi="Times New Roman"/>
                <w:color w:val="000000" w:themeColor="text1"/>
                <w:sz w:val="26"/>
                <w:szCs w:val="26"/>
              </w:rPr>
              <w:t>Công nhận lại doanh nghiệp nông nghiệp ứng dụng công nghệ cao</w:t>
            </w:r>
          </w:p>
        </w:tc>
        <w:tc>
          <w:tcPr>
            <w:tcW w:w="501" w:type="pct"/>
            <w:vAlign w:val="center"/>
          </w:tcPr>
          <w:p w14:paraId="34D80DA6" w14:textId="0F71092A"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1.003371</w:t>
            </w:r>
          </w:p>
        </w:tc>
        <w:tc>
          <w:tcPr>
            <w:tcW w:w="686" w:type="pct"/>
            <w:vAlign w:val="center"/>
          </w:tcPr>
          <w:p w14:paraId="5F906415" w14:textId="41761903"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Nông nghiệp (Khuyến nông)</w:t>
            </w:r>
          </w:p>
        </w:tc>
        <w:tc>
          <w:tcPr>
            <w:tcW w:w="419" w:type="pct"/>
            <w:vAlign w:val="center"/>
          </w:tcPr>
          <w:p w14:paraId="415C5E1C"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0F9321E8"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1A886A92"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5E38BDE7" w14:textId="77777777" w:rsidTr="00FB094C">
        <w:tc>
          <w:tcPr>
            <w:tcW w:w="262" w:type="pct"/>
            <w:vAlign w:val="center"/>
          </w:tcPr>
          <w:p w14:paraId="3A813211"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96A77E4" w14:textId="16421AD3" w:rsidR="005B1AB3" w:rsidRPr="005B1AB3" w:rsidRDefault="005B1AB3" w:rsidP="00F505AD">
            <w:pPr>
              <w:spacing w:before="120" w:after="120"/>
              <w:jc w:val="both"/>
              <w:rPr>
                <w:rFonts w:ascii="Times New Roman" w:eastAsia="Calibri" w:hAnsi="Times New Roman"/>
                <w:sz w:val="26"/>
                <w:szCs w:val="26"/>
              </w:rPr>
            </w:pPr>
            <w:r w:rsidRPr="005B1AB3">
              <w:rPr>
                <w:rFonts w:ascii="Times New Roman" w:hAnsi="Times New Roman"/>
                <w:color w:val="000000" w:themeColor="text1"/>
                <w:sz w:val="26"/>
                <w:szCs w:val="26"/>
              </w:rPr>
              <w:t>Công nhận làng nghề truyền thống</w:t>
            </w:r>
          </w:p>
        </w:tc>
        <w:tc>
          <w:tcPr>
            <w:tcW w:w="501" w:type="pct"/>
            <w:vAlign w:val="center"/>
          </w:tcPr>
          <w:p w14:paraId="548624C4" w14:textId="587B0688"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1.003727</w:t>
            </w:r>
          </w:p>
        </w:tc>
        <w:tc>
          <w:tcPr>
            <w:tcW w:w="686" w:type="pct"/>
            <w:vAlign w:val="center"/>
          </w:tcPr>
          <w:p w14:paraId="393D6339" w14:textId="50640DA3"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Kinh tế hợp tác và Phát triển nông thôn</w:t>
            </w:r>
          </w:p>
        </w:tc>
        <w:tc>
          <w:tcPr>
            <w:tcW w:w="419" w:type="pct"/>
            <w:vAlign w:val="center"/>
          </w:tcPr>
          <w:p w14:paraId="03144A64"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3C769926"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2CDE10D6"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49A3E945" w14:textId="77777777" w:rsidTr="00FB094C">
        <w:tc>
          <w:tcPr>
            <w:tcW w:w="262" w:type="pct"/>
            <w:vAlign w:val="center"/>
          </w:tcPr>
          <w:p w14:paraId="41DA30CB"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A8EA878" w14:textId="010BD4FE" w:rsidR="005B1AB3" w:rsidRPr="005B1AB3" w:rsidRDefault="005B1AB3" w:rsidP="00F505AD">
            <w:pPr>
              <w:spacing w:before="120" w:after="120"/>
              <w:jc w:val="both"/>
              <w:rPr>
                <w:rFonts w:ascii="Times New Roman" w:eastAsia="Calibri" w:hAnsi="Times New Roman"/>
                <w:sz w:val="26"/>
                <w:szCs w:val="26"/>
              </w:rPr>
            </w:pPr>
            <w:r w:rsidRPr="005B1AB3">
              <w:rPr>
                <w:rFonts w:ascii="Times New Roman" w:hAnsi="Times New Roman"/>
                <w:color w:val="000000" w:themeColor="text1"/>
                <w:sz w:val="26"/>
                <w:szCs w:val="26"/>
              </w:rPr>
              <w:t>Công nhận nghề truyền thống</w:t>
            </w:r>
          </w:p>
        </w:tc>
        <w:tc>
          <w:tcPr>
            <w:tcW w:w="501" w:type="pct"/>
            <w:vAlign w:val="center"/>
          </w:tcPr>
          <w:p w14:paraId="7DE203CB" w14:textId="02B661E8"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1.003712</w:t>
            </w:r>
          </w:p>
        </w:tc>
        <w:tc>
          <w:tcPr>
            <w:tcW w:w="686" w:type="pct"/>
            <w:vAlign w:val="center"/>
          </w:tcPr>
          <w:p w14:paraId="62B87AC8" w14:textId="42896123"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Kinh tế hợp tác và Phát triển nông thôn</w:t>
            </w:r>
          </w:p>
        </w:tc>
        <w:tc>
          <w:tcPr>
            <w:tcW w:w="419" w:type="pct"/>
            <w:vAlign w:val="center"/>
          </w:tcPr>
          <w:p w14:paraId="5A4B2432"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0FB86E54"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316D5007"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3FD88708" w14:textId="77777777" w:rsidTr="00FB094C">
        <w:trPr>
          <w:trHeight w:val="794"/>
        </w:trPr>
        <w:tc>
          <w:tcPr>
            <w:tcW w:w="262" w:type="pct"/>
            <w:vAlign w:val="center"/>
          </w:tcPr>
          <w:p w14:paraId="3038D5E8"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C9EA921" w14:textId="3DF6BA90" w:rsidR="005B1AB3" w:rsidRPr="005B1AB3" w:rsidRDefault="005B1AB3" w:rsidP="00F505AD">
            <w:pPr>
              <w:spacing w:before="120" w:after="120"/>
              <w:jc w:val="both"/>
              <w:rPr>
                <w:rFonts w:ascii="Times New Roman" w:hAnsi="Times New Roman"/>
                <w:sz w:val="26"/>
                <w:szCs w:val="26"/>
              </w:rPr>
            </w:pPr>
            <w:r w:rsidRPr="005B1AB3">
              <w:rPr>
                <w:rFonts w:ascii="Times New Roman" w:hAnsi="Times New Roman"/>
                <w:color w:val="000000" w:themeColor="text1"/>
                <w:sz w:val="26"/>
                <w:szCs w:val="26"/>
              </w:rPr>
              <w:t>Công nhận làng nghề</w:t>
            </w:r>
          </w:p>
        </w:tc>
        <w:tc>
          <w:tcPr>
            <w:tcW w:w="501" w:type="pct"/>
            <w:vAlign w:val="center"/>
          </w:tcPr>
          <w:p w14:paraId="4DCB491B" w14:textId="29D6B43C"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1.003695</w:t>
            </w:r>
          </w:p>
        </w:tc>
        <w:tc>
          <w:tcPr>
            <w:tcW w:w="686" w:type="pct"/>
            <w:vAlign w:val="center"/>
          </w:tcPr>
          <w:p w14:paraId="0AC05CCA" w14:textId="2B604944"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Kinh tế hợp tác và Phát triển nông thôn</w:t>
            </w:r>
          </w:p>
        </w:tc>
        <w:tc>
          <w:tcPr>
            <w:tcW w:w="419" w:type="pct"/>
            <w:vAlign w:val="center"/>
          </w:tcPr>
          <w:p w14:paraId="10B46BE8"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749C516F"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2BED0B55"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49D296AE" w14:textId="77777777" w:rsidTr="00FB094C">
        <w:tc>
          <w:tcPr>
            <w:tcW w:w="262" w:type="pct"/>
            <w:vAlign w:val="center"/>
          </w:tcPr>
          <w:p w14:paraId="70C11EDC"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BC9DFC6" w14:textId="3D5FF92F" w:rsidR="005B1AB3" w:rsidRPr="005B1AB3" w:rsidRDefault="005B1AB3" w:rsidP="00F505AD">
            <w:pPr>
              <w:spacing w:before="120" w:after="120"/>
              <w:jc w:val="both"/>
              <w:rPr>
                <w:rFonts w:ascii="Times New Roman" w:hAnsi="Times New Roman"/>
                <w:sz w:val="26"/>
                <w:szCs w:val="26"/>
              </w:rPr>
            </w:pPr>
            <w:r w:rsidRPr="005B1AB3">
              <w:rPr>
                <w:rFonts w:ascii="Times New Roman" w:hAnsi="Times New Roman"/>
                <w:color w:val="000000" w:themeColor="text1"/>
                <w:sz w:val="26"/>
                <w:szCs w:val="26"/>
              </w:rPr>
              <w:t>Hỗ trợ dự án liên kết (cấp tỉnh)</w:t>
            </w:r>
          </w:p>
        </w:tc>
        <w:tc>
          <w:tcPr>
            <w:tcW w:w="501" w:type="pct"/>
            <w:vAlign w:val="center"/>
          </w:tcPr>
          <w:p w14:paraId="4A9A8087" w14:textId="2CCD290F"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1.003397</w:t>
            </w:r>
          </w:p>
        </w:tc>
        <w:tc>
          <w:tcPr>
            <w:tcW w:w="686" w:type="pct"/>
            <w:vAlign w:val="center"/>
          </w:tcPr>
          <w:p w14:paraId="24418D77" w14:textId="27E78F78"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Kinh tế hợp tác và Phát triển nông thôn</w:t>
            </w:r>
          </w:p>
        </w:tc>
        <w:tc>
          <w:tcPr>
            <w:tcW w:w="419" w:type="pct"/>
            <w:vAlign w:val="center"/>
          </w:tcPr>
          <w:p w14:paraId="01DCE095"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11A05926"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4F88AFF1"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547F6428" w14:textId="77777777" w:rsidTr="00FB094C">
        <w:tc>
          <w:tcPr>
            <w:tcW w:w="262" w:type="pct"/>
            <w:vAlign w:val="center"/>
          </w:tcPr>
          <w:p w14:paraId="2EEB5ACB"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606DF76" w14:textId="25E76155" w:rsidR="005B1AB3" w:rsidRPr="005B1AB3" w:rsidRDefault="005B1AB3" w:rsidP="00F505AD">
            <w:pPr>
              <w:spacing w:before="120" w:after="120"/>
              <w:jc w:val="both"/>
              <w:rPr>
                <w:rFonts w:ascii="Times New Roman" w:eastAsia="Calibri" w:hAnsi="Times New Roman"/>
                <w:sz w:val="26"/>
                <w:szCs w:val="26"/>
              </w:rPr>
            </w:pPr>
            <w:r w:rsidRPr="005B1AB3">
              <w:rPr>
                <w:rFonts w:ascii="Times New Roman" w:hAnsi="Times New Roman"/>
                <w:color w:val="000000" w:themeColor="text1"/>
                <w:sz w:val="26"/>
                <w:szCs w:val="26"/>
              </w:rPr>
              <w:t>Kiểm tra chất lượng muối nhập khẩu</w:t>
            </w:r>
          </w:p>
        </w:tc>
        <w:tc>
          <w:tcPr>
            <w:tcW w:w="501" w:type="pct"/>
            <w:vAlign w:val="center"/>
          </w:tcPr>
          <w:p w14:paraId="20B770CF" w14:textId="55ACE4F6"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1.003524</w:t>
            </w:r>
          </w:p>
        </w:tc>
        <w:tc>
          <w:tcPr>
            <w:tcW w:w="686" w:type="pct"/>
            <w:vAlign w:val="center"/>
          </w:tcPr>
          <w:p w14:paraId="386F7EDB" w14:textId="7977B94B"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Kinh tế hợp tác và Phát triển nông thôn</w:t>
            </w:r>
          </w:p>
        </w:tc>
        <w:tc>
          <w:tcPr>
            <w:tcW w:w="419" w:type="pct"/>
            <w:vAlign w:val="center"/>
          </w:tcPr>
          <w:p w14:paraId="2862603E"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6112E557"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2CF52B00"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444F3F38" w14:textId="77777777" w:rsidTr="00FB094C">
        <w:tc>
          <w:tcPr>
            <w:tcW w:w="262" w:type="pct"/>
            <w:vAlign w:val="center"/>
          </w:tcPr>
          <w:p w14:paraId="36324579"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19FFEDC" w14:textId="388DCAE1" w:rsidR="005B1AB3" w:rsidRPr="005B1AB3" w:rsidRDefault="005B1AB3" w:rsidP="00F505AD">
            <w:pPr>
              <w:spacing w:before="120" w:after="120"/>
              <w:jc w:val="both"/>
              <w:rPr>
                <w:rFonts w:ascii="Times New Roman" w:eastAsia="Calibri" w:hAnsi="Times New Roman"/>
                <w:sz w:val="26"/>
                <w:szCs w:val="26"/>
              </w:rPr>
            </w:pPr>
            <w:r w:rsidRPr="005B1AB3">
              <w:rPr>
                <w:rFonts w:ascii="Times New Roman" w:hAnsi="Times New Roman"/>
                <w:color w:val="000000" w:themeColor="text1"/>
                <w:sz w:val="26"/>
                <w:szCs w:val="26"/>
              </w:rPr>
              <w:t>Kiểm tra nhà nước về an toàn thực phẩm muối nhập khẩu</w:t>
            </w:r>
          </w:p>
        </w:tc>
        <w:tc>
          <w:tcPr>
            <w:tcW w:w="501" w:type="pct"/>
            <w:vAlign w:val="center"/>
          </w:tcPr>
          <w:p w14:paraId="320117D6" w14:textId="64D89A44"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hAnsi="Times New Roman"/>
                <w:color w:val="000000" w:themeColor="text1"/>
                <w:sz w:val="26"/>
                <w:szCs w:val="26"/>
              </w:rPr>
              <w:t>1.003486</w:t>
            </w:r>
          </w:p>
        </w:tc>
        <w:tc>
          <w:tcPr>
            <w:tcW w:w="686" w:type="pct"/>
            <w:vAlign w:val="center"/>
          </w:tcPr>
          <w:p w14:paraId="6EFC4561" w14:textId="010C7620"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Kinh tế hợp tác và Phát triển nông thôn</w:t>
            </w:r>
          </w:p>
        </w:tc>
        <w:tc>
          <w:tcPr>
            <w:tcW w:w="419" w:type="pct"/>
            <w:vAlign w:val="center"/>
          </w:tcPr>
          <w:p w14:paraId="5EFE95DE"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67C85AC2"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0C4EC103" w14:textId="77777777" w:rsidR="005B1AB3" w:rsidRPr="00A6412B" w:rsidRDefault="005B1AB3" w:rsidP="009E0ECE">
            <w:pPr>
              <w:spacing w:before="120" w:after="120"/>
              <w:jc w:val="center"/>
              <w:rPr>
                <w:rFonts w:ascii="Times New Roman" w:eastAsia="Calibri" w:hAnsi="Times New Roman"/>
                <w:sz w:val="24"/>
                <w:szCs w:val="24"/>
              </w:rPr>
            </w:pPr>
          </w:p>
        </w:tc>
      </w:tr>
      <w:tr w:rsidR="005B1AB3" w:rsidRPr="00A6412B" w14:paraId="4C438A58" w14:textId="77777777" w:rsidTr="00FB094C">
        <w:tc>
          <w:tcPr>
            <w:tcW w:w="262" w:type="pct"/>
            <w:vAlign w:val="center"/>
          </w:tcPr>
          <w:p w14:paraId="2F392ADA" w14:textId="77777777" w:rsidR="005B1AB3" w:rsidRPr="00A6412B" w:rsidRDefault="005B1AB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F2DA910" w14:textId="32ACDAC7" w:rsidR="005B1AB3" w:rsidRPr="005B1AB3" w:rsidRDefault="005B1AB3" w:rsidP="00F505AD">
            <w:pPr>
              <w:spacing w:before="120" w:after="120"/>
              <w:jc w:val="both"/>
              <w:rPr>
                <w:rFonts w:ascii="Times New Roman" w:eastAsia="Calibri" w:hAnsi="Times New Roman"/>
                <w:color w:val="000000" w:themeColor="text1"/>
                <w:sz w:val="26"/>
                <w:szCs w:val="26"/>
              </w:rPr>
            </w:pPr>
            <w:r w:rsidRPr="005B1AB3">
              <w:rPr>
                <w:rFonts w:ascii="Times New Roman" w:hAnsi="Times New Roman"/>
                <w:color w:val="000000" w:themeColor="text1"/>
                <w:sz w:val="26"/>
                <w:szCs w:val="26"/>
              </w:rPr>
              <w:t>Hỗ trợ phát triển sản xuất liên kết theo chuỗi giá trị</w:t>
            </w:r>
          </w:p>
        </w:tc>
        <w:tc>
          <w:tcPr>
            <w:tcW w:w="501" w:type="pct"/>
            <w:vAlign w:val="center"/>
          </w:tcPr>
          <w:p w14:paraId="64A307EE" w14:textId="77777777" w:rsidR="005B1AB3" w:rsidRPr="005B1AB3" w:rsidRDefault="005B1AB3" w:rsidP="00C131D7">
            <w:pPr>
              <w:spacing w:line="280" w:lineRule="atLeast"/>
              <w:jc w:val="center"/>
              <w:rPr>
                <w:rFonts w:ascii="Times New Roman" w:hAnsi="Times New Roman"/>
                <w:color w:val="000000" w:themeColor="text1"/>
                <w:sz w:val="26"/>
                <w:szCs w:val="26"/>
              </w:rPr>
            </w:pPr>
            <w:r w:rsidRPr="005B1AB3">
              <w:rPr>
                <w:rFonts w:ascii="Times New Roman" w:hAnsi="Times New Roman"/>
                <w:color w:val="000000" w:themeColor="text1"/>
                <w:sz w:val="26"/>
                <w:szCs w:val="26"/>
              </w:rPr>
              <w:t>1.011249</w:t>
            </w:r>
          </w:p>
          <w:p w14:paraId="55BBA9AC" w14:textId="5D741E82" w:rsidR="005B1AB3" w:rsidRPr="005B1AB3" w:rsidRDefault="005B1AB3" w:rsidP="00F505AD">
            <w:pPr>
              <w:spacing w:before="120" w:after="120"/>
              <w:jc w:val="center"/>
              <w:rPr>
                <w:rFonts w:ascii="Times New Roman" w:eastAsia="Calibri" w:hAnsi="Times New Roman"/>
                <w:color w:val="000000" w:themeColor="text1"/>
                <w:sz w:val="26"/>
                <w:szCs w:val="26"/>
              </w:rPr>
            </w:pPr>
            <w:r w:rsidRPr="005B1AB3">
              <w:rPr>
                <w:rFonts w:ascii="Times New Roman" w:hAnsi="Times New Roman"/>
                <w:color w:val="000000" w:themeColor="text1"/>
                <w:sz w:val="26"/>
                <w:szCs w:val="26"/>
              </w:rPr>
              <w:t>(TTHC đặc thù)</w:t>
            </w:r>
          </w:p>
        </w:tc>
        <w:tc>
          <w:tcPr>
            <w:tcW w:w="686" w:type="pct"/>
            <w:vAlign w:val="center"/>
          </w:tcPr>
          <w:p w14:paraId="1B6903AD" w14:textId="561C511C" w:rsidR="005B1AB3" w:rsidRPr="005B1AB3" w:rsidRDefault="005B1AB3" w:rsidP="00F505AD">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Kinh tế hợp tác và Phát triển nông thôn</w:t>
            </w:r>
          </w:p>
        </w:tc>
        <w:tc>
          <w:tcPr>
            <w:tcW w:w="419" w:type="pct"/>
            <w:vAlign w:val="center"/>
          </w:tcPr>
          <w:p w14:paraId="26BED5AC" w14:textId="77777777" w:rsidR="005B1AB3" w:rsidRPr="005B1AB3" w:rsidRDefault="005B1AB3" w:rsidP="009E0ECE">
            <w:pPr>
              <w:spacing w:before="120" w:after="120"/>
              <w:jc w:val="center"/>
              <w:rPr>
                <w:rFonts w:ascii="Times New Roman" w:eastAsia="Calibri" w:hAnsi="Times New Roman"/>
                <w:sz w:val="26"/>
                <w:szCs w:val="26"/>
              </w:rPr>
            </w:pPr>
            <w:r w:rsidRPr="005B1AB3">
              <w:rPr>
                <w:rFonts w:ascii="Times New Roman" w:eastAsia="Calibri" w:hAnsi="Times New Roman"/>
                <w:sz w:val="26"/>
                <w:szCs w:val="26"/>
              </w:rPr>
              <w:t>x</w:t>
            </w:r>
          </w:p>
        </w:tc>
        <w:tc>
          <w:tcPr>
            <w:tcW w:w="416" w:type="pct"/>
            <w:vAlign w:val="center"/>
          </w:tcPr>
          <w:p w14:paraId="0217E874" w14:textId="77777777" w:rsidR="005B1AB3" w:rsidRPr="00A6412B" w:rsidRDefault="005B1AB3" w:rsidP="009E0ECE">
            <w:pPr>
              <w:spacing w:before="120" w:after="120"/>
              <w:jc w:val="center"/>
              <w:rPr>
                <w:rFonts w:ascii="Times New Roman" w:eastAsia="Calibri" w:hAnsi="Times New Roman"/>
                <w:sz w:val="24"/>
                <w:szCs w:val="24"/>
              </w:rPr>
            </w:pPr>
          </w:p>
        </w:tc>
        <w:tc>
          <w:tcPr>
            <w:tcW w:w="449" w:type="pct"/>
            <w:vAlign w:val="center"/>
          </w:tcPr>
          <w:p w14:paraId="6A3D49C2" w14:textId="77777777" w:rsidR="005B1AB3" w:rsidRPr="00A6412B" w:rsidRDefault="005B1AB3" w:rsidP="009E0ECE">
            <w:pPr>
              <w:spacing w:before="120" w:after="120"/>
              <w:jc w:val="center"/>
              <w:rPr>
                <w:rFonts w:ascii="Times New Roman" w:eastAsia="Calibri" w:hAnsi="Times New Roman"/>
                <w:sz w:val="24"/>
                <w:szCs w:val="24"/>
              </w:rPr>
            </w:pPr>
          </w:p>
        </w:tc>
      </w:tr>
      <w:tr w:rsidR="001111C9" w:rsidRPr="00A6412B" w14:paraId="4D404FF9" w14:textId="77777777" w:rsidTr="00FB094C">
        <w:tc>
          <w:tcPr>
            <w:tcW w:w="262" w:type="pct"/>
            <w:vAlign w:val="center"/>
          </w:tcPr>
          <w:p w14:paraId="561F2DE8"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530F241" w14:textId="0753A587"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lang w:val="en-GB" w:eastAsia="en-GB"/>
              </w:rPr>
              <w:t>Phê duyệt hoặc điều chỉnh Phương án tạm sử dụng rừng</w:t>
            </w:r>
          </w:p>
        </w:tc>
        <w:tc>
          <w:tcPr>
            <w:tcW w:w="501" w:type="pct"/>
            <w:vAlign w:val="center"/>
          </w:tcPr>
          <w:p w14:paraId="41CA5A57" w14:textId="7CF08078"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lang w:eastAsia="vi-VN"/>
              </w:rPr>
              <w:t>1.012413</w:t>
            </w:r>
          </w:p>
        </w:tc>
        <w:tc>
          <w:tcPr>
            <w:tcW w:w="686" w:type="pct"/>
            <w:vAlign w:val="center"/>
          </w:tcPr>
          <w:p w14:paraId="0AF89453" w14:textId="71873014"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7D5EEA06"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3D44D906"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154683F0"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408B5D9D" w14:textId="77777777" w:rsidTr="00A50B69">
        <w:trPr>
          <w:trHeight w:val="758"/>
        </w:trPr>
        <w:tc>
          <w:tcPr>
            <w:tcW w:w="262" w:type="pct"/>
            <w:vAlign w:val="center"/>
          </w:tcPr>
          <w:p w14:paraId="3748EFBB"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4219E79" w14:textId="2F01D987"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rPr>
              <w:t xml:space="preserve">Quyết định chuyển mục đích sử dụng rừng sang mục đích khác đối với tổ chức </w:t>
            </w:r>
          </w:p>
        </w:tc>
        <w:tc>
          <w:tcPr>
            <w:tcW w:w="501" w:type="pct"/>
            <w:vAlign w:val="center"/>
          </w:tcPr>
          <w:p w14:paraId="18C92AA7" w14:textId="317D70DC"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1.012689</w:t>
            </w:r>
          </w:p>
        </w:tc>
        <w:tc>
          <w:tcPr>
            <w:tcW w:w="686" w:type="pct"/>
            <w:vAlign w:val="center"/>
          </w:tcPr>
          <w:p w14:paraId="7875FFF6" w14:textId="334F49ED"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61E98284"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5640EF6C"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142DEA8A"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09F439B6" w14:textId="77777777" w:rsidTr="00FB094C">
        <w:tc>
          <w:tcPr>
            <w:tcW w:w="262" w:type="pct"/>
            <w:vAlign w:val="center"/>
          </w:tcPr>
          <w:p w14:paraId="3D9333B1"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332D71B" w14:textId="7502CD55" w:rsidR="001111C9" w:rsidRPr="001111C9" w:rsidRDefault="001111C9" w:rsidP="00F505AD">
            <w:pPr>
              <w:spacing w:before="120" w:after="120"/>
              <w:jc w:val="both"/>
              <w:rPr>
                <w:rFonts w:ascii="Times New Roman" w:hAnsi="Times New Roman"/>
                <w:sz w:val="26"/>
                <w:szCs w:val="26"/>
              </w:rPr>
            </w:pPr>
            <w:r w:rsidRPr="001111C9">
              <w:rPr>
                <w:rFonts w:ascii="Times New Roman" w:hAnsi="Times New Roman"/>
                <w:bCs/>
                <w:color w:val="000000" w:themeColor="text1"/>
                <w:sz w:val="26"/>
                <w:szCs w:val="26"/>
              </w:rPr>
              <w:t>Phê duyệt Phương án sử dụng rừng đối với các công trình kết cấu hạ tầng phục vụ bảo vệ và phát triển rừng thuộc địa phương quản lý</w:t>
            </w:r>
          </w:p>
        </w:tc>
        <w:tc>
          <w:tcPr>
            <w:tcW w:w="501" w:type="pct"/>
            <w:vAlign w:val="center"/>
          </w:tcPr>
          <w:p w14:paraId="6072FD6D" w14:textId="345F65BD"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1.012690</w:t>
            </w:r>
          </w:p>
        </w:tc>
        <w:tc>
          <w:tcPr>
            <w:tcW w:w="686" w:type="pct"/>
            <w:vAlign w:val="center"/>
          </w:tcPr>
          <w:p w14:paraId="3671178A" w14:textId="03D3EB2F"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2BA0D3EA"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53EE761F"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7E36735A"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296BA64E" w14:textId="77777777" w:rsidTr="00FB094C">
        <w:tc>
          <w:tcPr>
            <w:tcW w:w="262" w:type="pct"/>
            <w:vAlign w:val="center"/>
          </w:tcPr>
          <w:p w14:paraId="7956B1E3"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DF34934" w14:textId="078C260D"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pacing w:val="-4"/>
                <w:sz w:val="26"/>
                <w:szCs w:val="26"/>
              </w:rPr>
              <w:t xml:space="preserve">Quyết định thu hồi rừng đối với tổ chức tự nguyện trả lại rừng </w:t>
            </w:r>
          </w:p>
        </w:tc>
        <w:tc>
          <w:tcPr>
            <w:tcW w:w="501" w:type="pct"/>
            <w:vAlign w:val="center"/>
          </w:tcPr>
          <w:p w14:paraId="494C0D8E" w14:textId="4ACED7E1"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1.012691</w:t>
            </w:r>
          </w:p>
        </w:tc>
        <w:tc>
          <w:tcPr>
            <w:tcW w:w="686" w:type="pct"/>
            <w:vAlign w:val="center"/>
          </w:tcPr>
          <w:p w14:paraId="05B0ED3C" w14:textId="73F214A1"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6F89D8CE"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164F5804"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7CF04A9F"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4118323C" w14:textId="77777777" w:rsidTr="00FB094C">
        <w:tc>
          <w:tcPr>
            <w:tcW w:w="262" w:type="pct"/>
            <w:vAlign w:val="center"/>
          </w:tcPr>
          <w:p w14:paraId="21D7D195"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F901366" w14:textId="269C710E"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pacing w:val="-4"/>
                <w:sz w:val="26"/>
                <w:szCs w:val="26"/>
              </w:rPr>
              <w:t>Quyết định điều chỉnh chủ trương chuyển mục đích sử dụng rừng sang mục đích khác</w:t>
            </w:r>
          </w:p>
        </w:tc>
        <w:tc>
          <w:tcPr>
            <w:tcW w:w="501" w:type="pct"/>
            <w:vAlign w:val="center"/>
          </w:tcPr>
          <w:p w14:paraId="05451AD5" w14:textId="7C3CB2DE"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1.012692</w:t>
            </w:r>
          </w:p>
        </w:tc>
        <w:tc>
          <w:tcPr>
            <w:tcW w:w="686" w:type="pct"/>
            <w:vAlign w:val="center"/>
          </w:tcPr>
          <w:p w14:paraId="47230AB6" w14:textId="290E6B49"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265EBDD6"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1BA58CCB"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3916F740"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3EC08141" w14:textId="77777777" w:rsidTr="00FB094C">
        <w:tc>
          <w:tcPr>
            <w:tcW w:w="262" w:type="pct"/>
            <w:vAlign w:val="center"/>
          </w:tcPr>
          <w:p w14:paraId="584BF56C"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51310F7" w14:textId="5AA9DFA1"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rPr>
              <w:t>Quyết định chủ trương chuyển mục đích sử dụng rừng sang mục đích khác</w:t>
            </w:r>
          </w:p>
        </w:tc>
        <w:tc>
          <w:tcPr>
            <w:tcW w:w="501" w:type="pct"/>
            <w:vAlign w:val="center"/>
          </w:tcPr>
          <w:p w14:paraId="777EC0AC" w14:textId="5C2292B6"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3.000152</w:t>
            </w:r>
          </w:p>
        </w:tc>
        <w:tc>
          <w:tcPr>
            <w:tcW w:w="686" w:type="pct"/>
            <w:vAlign w:val="center"/>
          </w:tcPr>
          <w:p w14:paraId="54B28AE2" w14:textId="2936A0AB"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6086D871"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302A46CF"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60EB5248"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6D362904" w14:textId="77777777" w:rsidTr="00FB094C">
        <w:tc>
          <w:tcPr>
            <w:tcW w:w="262" w:type="pct"/>
            <w:vAlign w:val="center"/>
          </w:tcPr>
          <w:p w14:paraId="7A2B6012"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tcPr>
          <w:p w14:paraId="6D117AFD" w14:textId="41F51082"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rPr>
              <w:t>Đăng ký mã số cơ sở nuôi, trồng các loài động vật, thực vật thuộc Phụ lục Công ước CITES</w:t>
            </w:r>
          </w:p>
        </w:tc>
        <w:tc>
          <w:tcPr>
            <w:tcW w:w="501" w:type="pct"/>
            <w:vAlign w:val="center"/>
          </w:tcPr>
          <w:p w14:paraId="52A81DD7" w14:textId="35632FF4"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1.004819</w:t>
            </w:r>
          </w:p>
        </w:tc>
        <w:tc>
          <w:tcPr>
            <w:tcW w:w="686" w:type="pct"/>
            <w:vAlign w:val="center"/>
          </w:tcPr>
          <w:p w14:paraId="168DAA88" w14:textId="2FBE8F19"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53D3ECAF"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042BE825"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23757C81"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13C737CD" w14:textId="77777777" w:rsidTr="00FB094C">
        <w:tc>
          <w:tcPr>
            <w:tcW w:w="262" w:type="pct"/>
            <w:vAlign w:val="center"/>
          </w:tcPr>
          <w:p w14:paraId="51D07B95"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tcPr>
          <w:p w14:paraId="4621EA28" w14:textId="7F85DBBA"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rPr>
              <w:t xml:space="preserve">Cấp lại mã số cơ sở nuôi, trồng các loài động vật, thực vật thuộc Phụ lục Công ước CITES </w:t>
            </w:r>
            <w:r w:rsidRPr="001111C9">
              <w:rPr>
                <w:rFonts w:ascii="Times New Roman" w:hAnsi="Times New Roman"/>
                <w:i/>
                <w:color w:val="000000" w:themeColor="text1"/>
                <w:sz w:val="26"/>
                <w:szCs w:val="26"/>
              </w:rPr>
              <w:t>(Trường hợp cơ sở nuôi, trồng đã được cấp mã số có thay đổi, bổ sung địa điểm nuôi, trồng, mục đích nuôi, trồng hoặc bổ sung loài nuôi, trồng mới, tổ chức)</w:t>
            </w:r>
          </w:p>
        </w:tc>
        <w:tc>
          <w:tcPr>
            <w:tcW w:w="501" w:type="pct"/>
            <w:vAlign w:val="center"/>
          </w:tcPr>
          <w:p w14:paraId="1E20D102" w14:textId="39336355"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3.000496</w:t>
            </w:r>
          </w:p>
        </w:tc>
        <w:tc>
          <w:tcPr>
            <w:tcW w:w="686" w:type="pct"/>
            <w:vAlign w:val="center"/>
          </w:tcPr>
          <w:p w14:paraId="6BFEF059" w14:textId="3C8476CB"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2E577022"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6B758E1C"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17D9A622"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13E7F1E3" w14:textId="77777777" w:rsidTr="00FB094C">
        <w:tc>
          <w:tcPr>
            <w:tcW w:w="262" w:type="pct"/>
            <w:vAlign w:val="center"/>
          </w:tcPr>
          <w:p w14:paraId="5CB477F5"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26ACC98" w14:textId="4D4B5AFE"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rPr>
              <w:t>Xác nhận bảng kê lâm sản</w:t>
            </w:r>
          </w:p>
        </w:tc>
        <w:tc>
          <w:tcPr>
            <w:tcW w:w="501" w:type="pct"/>
            <w:vAlign w:val="center"/>
          </w:tcPr>
          <w:p w14:paraId="2637ADD9" w14:textId="0376767F"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1.000045</w:t>
            </w:r>
          </w:p>
        </w:tc>
        <w:tc>
          <w:tcPr>
            <w:tcW w:w="686" w:type="pct"/>
            <w:vAlign w:val="center"/>
          </w:tcPr>
          <w:p w14:paraId="41153460" w14:textId="40CE12E0"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658718D8"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0AD10BBC"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10BBE90A"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53C2187C" w14:textId="77777777" w:rsidTr="00FB094C">
        <w:tc>
          <w:tcPr>
            <w:tcW w:w="262" w:type="pct"/>
            <w:vAlign w:val="center"/>
          </w:tcPr>
          <w:p w14:paraId="44374F5B"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tcPr>
          <w:p w14:paraId="18EC3140" w14:textId="5EEE95D1"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rPr>
              <w:t>Phê duyệt phương án khai thác động vật rừng thông thường từ tự nhiên</w:t>
            </w:r>
          </w:p>
        </w:tc>
        <w:tc>
          <w:tcPr>
            <w:tcW w:w="501" w:type="pct"/>
            <w:vAlign w:val="center"/>
          </w:tcPr>
          <w:p w14:paraId="382A19E6" w14:textId="72AC859B"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1.000047</w:t>
            </w:r>
          </w:p>
        </w:tc>
        <w:tc>
          <w:tcPr>
            <w:tcW w:w="686" w:type="pct"/>
            <w:vAlign w:val="center"/>
          </w:tcPr>
          <w:p w14:paraId="4230687E" w14:textId="3CB70001"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56257EBE"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777C181C"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6EB5E93F"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2B697758" w14:textId="77777777" w:rsidTr="00A50B69">
        <w:trPr>
          <w:trHeight w:val="865"/>
        </w:trPr>
        <w:tc>
          <w:tcPr>
            <w:tcW w:w="262" w:type="pct"/>
            <w:vAlign w:val="center"/>
          </w:tcPr>
          <w:p w14:paraId="58323DF6"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A7FFC4F" w14:textId="01F66113" w:rsidR="001111C9" w:rsidRPr="001111C9" w:rsidRDefault="001111C9" w:rsidP="001111C9">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rPr>
              <w:t>Phân loại doanh nghiệp trồng, khai thác và cung cấp gỗ rừng trồng, chế biến, nhập khẩu, xuất khẩu gỗ</w:t>
            </w:r>
          </w:p>
        </w:tc>
        <w:tc>
          <w:tcPr>
            <w:tcW w:w="501" w:type="pct"/>
            <w:vAlign w:val="center"/>
          </w:tcPr>
          <w:p w14:paraId="3AFF126E" w14:textId="5F8E703C"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3.000160</w:t>
            </w:r>
          </w:p>
        </w:tc>
        <w:tc>
          <w:tcPr>
            <w:tcW w:w="686" w:type="pct"/>
            <w:vAlign w:val="center"/>
          </w:tcPr>
          <w:p w14:paraId="6672D47C" w14:textId="5387FE07"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5E4E80AC"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04AB2858"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353773FD" w14:textId="77777777" w:rsidR="001111C9" w:rsidRPr="00A6412B" w:rsidRDefault="001111C9" w:rsidP="009E0ECE">
            <w:pPr>
              <w:spacing w:before="120" w:after="120"/>
              <w:jc w:val="center"/>
              <w:rPr>
                <w:rFonts w:ascii="Times New Roman" w:eastAsia="Calibri" w:hAnsi="Times New Roman"/>
                <w:sz w:val="24"/>
                <w:szCs w:val="24"/>
              </w:rPr>
            </w:pPr>
          </w:p>
        </w:tc>
      </w:tr>
      <w:tr w:rsidR="001111C9" w:rsidRPr="00A6412B" w14:paraId="1F40898A" w14:textId="77777777" w:rsidTr="00FB094C">
        <w:tc>
          <w:tcPr>
            <w:tcW w:w="262" w:type="pct"/>
            <w:vAlign w:val="center"/>
          </w:tcPr>
          <w:p w14:paraId="08143AEC" w14:textId="77777777" w:rsidR="001111C9" w:rsidRPr="00A6412B" w:rsidRDefault="001111C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B251BF2" w14:textId="63F6C9D3" w:rsidR="001111C9" w:rsidRPr="001111C9" w:rsidRDefault="001111C9" w:rsidP="00F505AD">
            <w:pPr>
              <w:spacing w:before="120" w:after="120"/>
              <w:jc w:val="both"/>
              <w:rPr>
                <w:rFonts w:ascii="Times New Roman" w:eastAsia="Calibri" w:hAnsi="Times New Roman"/>
                <w:sz w:val="26"/>
                <w:szCs w:val="26"/>
              </w:rPr>
            </w:pPr>
            <w:r w:rsidRPr="001111C9">
              <w:rPr>
                <w:rFonts w:ascii="Times New Roman" w:hAnsi="Times New Roman"/>
                <w:color w:val="000000" w:themeColor="text1"/>
                <w:sz w:val="26"/>
                <w:szCs w:val="26"/>
              </w:rPr>
              <w:t>Xác nhận nguồn gốc gỗ trước khi xuất khẩu</w:t>
            </w:r>
          </w:p>
        </w:tc>
        <w:tc>
          <w:tcPr>
            <w:tcW w:w="501" w:type="pct"/>
            <w:vAlign w:val="center"/>
          </w:tcPr>
          <w:p w14:paraId="29ADCCD6" w14:textId="7674A169"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hAnsi="Times New Roman"/>
                <w:color w:val="000000" w:themeColor="text1"/>
                <w:sz w:val="26"/>
                <w:szCs w:val="26"/>
              </w:rPr>
              <w:t>3.000159</w:t>
            </w:r>
          </w:p>
        </w:tc>
        <w:tc>
          <w:tcPr>
            <w:tcW w:w="686" w:type="pct"/>
            <w:vAlign w:val="center"/>
          </w:tcPr>
          <w:p w14:paraId="0B97F0E2" w14:textId="23294051" w:rsidR="001111C9" w:rsidRPr="001111C9" w:rsidRDefault="001111C9" w:rsidP="00F505AD">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Kiểm lâm</w:t>
            </w:r>
          </w:p>
        </w:tc>
        <w:tc>
          <w:tcPr>
            <w:tcW w:w="419" w:type="pct"/>
            <w:vAlign w:val="center"/>
          </w:tcPr>
          <w:p w14:paraId="5F00B7FC" w14:textId="77777777" w:rsidR="001111C9" w:rsidRPr="001111C9" w:rsidRDefault="001111C9" w:rsidP="009E0ECE">
            <w:pPr>
              <w:spacing w:before="120" w:after="120"/>
              <w:jc w:val="center"/>
              <w:rPr>
                <w:rFonts w:ascii="Times New Roman" w:eastAsia="Calibri" w:hAnsi="Times New Roman"/>
                <w:sz w:val="26"/>
                <w:szCs w:val="26"/>
              </w:rPr>
            </w:pPr>
            <w:r w:rsidRPr="001111C9">
              <w:rPr>
                <w:rFonts w:ascii="Times New Roman" w:eastAsia="Calibri" w:hAnsi="Times New Roman"/>
                <w:sz w:val="26"/>
                <w:szCs w:val="26"/>
              </w:rPr>
              <w:t>x</w:t>
            </w:r>
          </w:p>
        </w:tc>
        <w:tc>
          <w:tcPr>
            <w:tcW w:w="416" w:type="pct"/>
            <w:vAlign w:val="center"/>
          </w:tcPr>
          <w:p w14:paraId="399F2CFE" w14:textId="77777777" w:rsidR="001111C9" w:rsidRPr="00A6412B" w:rsidRDefault="001111C9" w:rsidP="009E0ECE">
            <w:pPr>
              <w:spacing w:before="120" w:after="120"/>
              <w:jc w:val="center"/>
              <w:rPr>
                <w:rFonts w:ascii="Times New Roman" w:eastAsia="Calibri" w:hAnsi="Times New Roman"/>
                <w:sz w:val="24"/>
                <w:szCs w:val="24"/>
              </w:rPr>
            </w:pPr>
          </w:p>
        </w:tc>
        <w:tc>
          <w:tcPr>
            <w:tcW w:w="449" w:type="pct"/>
            <w:vAlign w:val="center"/>
          </w:tcPr>
          <w:p w14:paraId="2A8DDC13" w14:textId="77777777" w:rsidR="001111C9" w:rsidRPr="00A6412B" w:rsidRDefault="001111C9" w:rsidP="009E0ECE">
            <w:pPr>
              <w:spacing w:before="120" w:after="120"/>
              <w:jc w:val="center"/>
              <w:rPr>
                <w:rFonts w:ascii="Times New Roman" w:eastAsia="Calibri" w:hAnsi="Times New Roman"/>
                <w:sz w:val="24"/>
                <w:szCs w:val="24"/>
              </w:rPr>
            </w:pPr>
          </w:p>
        </w:tc>
      </w:tr>
      <w:tr w:rsidR="00121F61" w:rsidRPr="00A6412B" w14:paraId="5EFAE121" w14:textId="77777777" w:rsidTr="00FB094C">
        <w:tc>
          <w:tcPr>
            <w:tcW w:w="262" w:type="pct"/>
            <w:vAlign w:val="center"/>
          </w:tcPr>
          <w:p w14:paraId="09E9354C"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tcPr>
          <w:p w14:paraId="52AE66FF" w14:textId="1BA95DD8"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pacing w:val="-10"/>
                <w:sz w:val="26"/>
                <w:szCs w:val="26"/>
              </w:rPr>
              <w:t>Thẩm định thiết kế, dự toán hoặc thẩm định điều chỉnh thiết kế, dự toán công trình lâm sinh sử dụng vốn đầu tư công đối với các dự án do Chủ tịch Uỷ ban nhân dân cấp tỉnh quyết định đầu tư</w:t>
            </w:r>
          </w:p>
        </w:tc>
        <w:tc>
          <w:tcPr>
            <w:tcW w:w="501" w:type="pct"/>
            <w:vAlign w:val="center"/>
          </w:tcPr>
          <w:p w14:paraId="07B21BEF" w14:textId="5B112D7C"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1.007918</w:t>
            </w:r>
          </w:p>
        </w:tc>
        <w:tc>
          <w:tcPr>
            <w:tcW w:w="686" w:type="pct"/>
            <w:vAlign w:val="center"/>
          </w:tcPr>
          <w:p w14:paraId="56E64463" w14:textId="020E7281"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5ADA7C61"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0AE27D18"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2DE5ABC1"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2554DA31" w14:textId="77777777" w:rsidTr="00FB094C">
        <w:tc>
          <w:tcPr>
            <w:tcW w:w="262" w:type="pct"/>
            <w:vAlign w:val="center"/>
          </w:tcPr>
          <w:p w14:paraId="599B9CE8"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1DF5C07" w14:textId="4B81F6F8"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iCs/>
                <w:color w:val="000000" w:themeColor="text1"/>
                <w:sz w:val="26"/>
                <w:szCs w:val="26"/>
                <w:lang w:val="nl-NL"/>
              </w:rPr>
              <w:t>Phê duyệt nộp tiền trồng rừng thay thế đối với trường hợp chủ dự án không tự trồng rừng thay thế</w:t>
            </w:r>
          </w:p>
        </w:tc>
        <w:tc>
          <w:tcPr>
            <w:tcW w:w="501" w:type="pct"/>
            <w:vAlign w:val="center"/>
          </w:tcPr>
          <w:p w14:paraId="30DA5A07" w14:textId="3D0ADDFE"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1.007916</w:t>
            </w:r>
          </w:p>
        </w:tc>
        <w:tc>
          <w:tcPr>
            <w:tcW w:w="686" w:type="pct"/>
            <w:vAlign w:val="center"/>
          </w:tcPr>
          <w:p w14:paraId="43BC7E15" w14:textId="4A0DFA04"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313DC6AB"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29FB5C33"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2B0CCE58"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4201DAD9" w14:textId="77777777" w:rsidTr="00FB094C">
        <w:tc>
          <w:tcPr>
            <w:tcW w:w="262" w:type="pct"/>
            <w:vAlign w:val="center"/>
          </w:tcPr>
          <w:p w14:paraId="43434392"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tcPr>
          <w:p w14:paraId="0684139B" w14:textId="53EC5738"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z w:val="26"/>
                <w:szCs w:val="26"/>
              </w:rPr>
              <w:t xml:space="preserve">Phê duyệt hoặc điều chỉnh đề án du lịch sinh thái, nghỉ dưỡng, giải trí trong rừng đặc dụng </w:t>
            </w:r>
            <w:r w:rsidRPr="00121F61">
              <w:rPr>
                <w:rFonts w:ascii="Times New Roman" w:hAnsi="Times New Roman"/>
                <w:color w:val="000000" w:themeColor="text1"/>
                <w:sz w:val="26"/>
                <w:szCs w:val="26"/>
                <w:lang w:val="vi-VN"/>
              </w:rPr>
              <w:t xml:space="preserve">thuộc </w:t>
            </w:r>
            <w:r w:rsidRPr="00121F61">
              <w:rPr>
                <w:rFonts w:ascii="Times New Roman" w:hAnsi="Times New Roman"/>
                <w:color w:val="000000" w:themeColor="text1"/>
                <w:sz w:val="26"/>
                <w:szCs w:val="26"/>
              </w:rPr>
              <w:t xml:space="preserve">địa phương </w:t>
            </w:r>
            <w:r w:rsidRPr="00121F61">
              <w:rPr>
                <w:rFonts w:ascii="Times New Roman" w:hAnsi="Times New Roman"/>
                <w:color w:val="000000" w:themeColor="text1"/>
                <w:sz w:val="26"/>
                <w:szCs w:val="26"/>
                <w:lang w:val="vi-VN"/>
              </w:rPr>
              <w:t>quản lý</w:t>
            </w:r>
          </w:p>
        </w:tc>
        <w:tc>
          <w:tcPr>
            <w:tcW w:w="501" w:type="pct"/>
            <w:vAlign w:val="center"/>
          </w:tcPr>
          <w:p w14:paraId="13F0D370" w14:textId="64F32673"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1.000084</w:t>
            </w:r>
          </w:p>
        </w:tc>
        <w:tc>
          <w:tcPr>
            <w:tcW w:w="686" w:type="pct"/>
            <w:vAlign w:val="center"/>
          </w:tcPr>
          <w:p w14:paraId="18EC3706" w14:textId="153D449F"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390791A9"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726BC7E0"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2BDFC128"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36DF78BD" w14:textId="77777777" w:rsidTr="00FB094C">
        <w:tc>
          <w:tcPr>
            <w:tcW w:w="262" w:type="pct"/>
            <w:vAlign w:val="center"/>
          </w:tcPr>
          <w:p w14:paraId="5C357CF7"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tcPr>
          <w:p w14:paraId="0B07EA2C" w14:textId="2CDAD1FE"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pacing w:val="-2"/>
                <w:sz w:val="26"/>
                <w:szCs w:val="26"/>
              </w:rPr>
              <w:t>Phê duyệt hoặc điều chỉnh đề án du lịch sinh thái, nghỉ dưỡng, giải trí trong rừng phòng hộ hoặc rừng sản xuất</w:t>
            </w:r>
            <w:r w:rsidRPr="00121F61">
              <w:rPr>
                <w:rFonts w:ascii="Times New Roman" w:hAnsi="Times New Roman"/>
                <w:color w:val="000000" w:themeColor="text1"/>
                <w:spacing w:val="-2"/>
                <w:sz w:val="26"/>
                <w:szCs w:val="26"/>
                <w:lang w:val="vi-VN"/>
              </w:rPr>
              <w:t xml:space="preserve"> thuộc </w:t>
            </w:r>
            <w:r w:rsidRPr="00121F61">
              <w:rPr>
                <w:rFonts w:ascii="Times New Roman" w:hAnsi="Times New Roman"/>
                <w:color w:val="000000" w:themeColor="text1"/>
                <w:spacing w:val="-2"/>
                <w:sz w:val="26"/>
                <w:szCs w:val="26"/>
              </w:rPr>
              <w:t xml:space="preserve">địa phương </w:t>
            </w:r>
            <w:r w:rsidRPr="00121F61">
              <w:rPr>
                <w:rFonts w:ascii="Times New Roman" w:hAnsi="Times New Roman"/>
                <w:color w:val="000000" w:themeColor="text1"/>
                <w:spacing w:val="-2"/>
                <w:sz w:val="26"/>
                <w:szCs w:val="26"/>
                <w:lang w:val="vi-VN"/>
              </w:rPr>
              <w:t>quản lý</w:t>
            </w:r>
          </w:p>
        </w:tc>
        <w:tc>
          <w:tcPr>
            <w:tcW w:w="501" w:type="pct"/>
            <w:vAlign w:val="center"/>
          </w:tcPr>
          <w:p w14:paraId="49AF56AD" w14:textId="5F16E710"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1.000081</w:t>
            </w:r>
          </w:p>
        </w:tc>
        <w:tc>
          <w:tcPr>
            <w:tcW w:w="686" w:type="pct"/>
            <w:vAlign w:val="center"/>
          </w:tcPr>
          <w:p w14:paraId="669D09A1" w14:textId="6A7E4114"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31875D13"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310A77D9"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79A4806B"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0CD6FE73" w14:textId="77777777" w:rsidTr="00FB094C">
        <w:tc>
          <w:tcPr>
            <w:tcW w:w="262" w:type="pct"/>
            <w:vAlign w:val="center"/>
          </w:tcPr>
          <w:p w14:paraId="3627CBD8"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FC3E780" w14:textId="61B6BE29"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bCs/>
                <w:color w:val="000000" w:themeColor="text1"/>
                <w:sz w:val="26"/>
                <w:szCs w:val="26"/>
              </w:rPr>
              <w:t>Thanh lý rừng trồng thuộc thẩm quyền quyết định của địa phương</w:t>
            </w:r>
          </w:p>
        </w:tc>
        <w:tc>
          <w:tcPr>
            <w:tcW w:w="501" w:type="pct"/>
            <w:vAlign w:val="center"/>
          </w:tcPr>
          <w:p w14:paraId="0994DEAA" w14:textId="0CAB3020"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1.012921</w:t>
            </w:r>
          </w:p>
        </w:tc>
        <w:tc>
          <w:tcPr>
            <w:tcW w:w="686" w:type="pct"/>
            <w:vAlign w:val="center"/>
          </w:tcPr>
          <w:p w14:paraId="2F2EC5F9" w14:textId="08939AC0"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306DAD5C"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7AA07C55"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79CEC7E1"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39443F57" w14:textId="77777777" w:rsidTr="00FB094C">
        <w:tc>
          <w:tcPr>
            <w:tcW w:w="262" w:type="pct"/>
            <w:vAlign w:val="center"/>
          </w:tcPr>
          <w:p w14:paraId="2EEC310F"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622D787" w14:textId="3AAA1046"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pacing w:val="-6"/>
                <w:sz w:val="26"/>
                <w:szCs w:val="26"/>
              </w:rPr>
              <w:t>Miễn, giảm tiền dịch vụ môi trường rừng (đối với bên sử dụng dịch vụ môi trường rừng trong phạm vi địa giới hành chính của một tỉnh)</w:t>
            </w:r>
          </w:p>
        </w:tc>
        <w:tc>
          <w:tcPr>
            <w:tcW w:w="501" w:type="pct"/>
            <w:vAlign w:val="center"/>
          </w:tcPr>
          <w:p w14:paraId="71B33007" w14:textId="1E61F0E7"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1.000058</w:t>
            </w:r>
          </w:p>
        </w:tc>
        <w:tc>
          <w:tcPr>
            <w:tcW w:w="686" w:type="pct"/>
            <w:vAlign w:val="center"/>
          </w:tcPr>
          <w:p w14:paraId="02468285" w14:textId="21A45C3E"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6609D319"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21F45B6D"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366419F3"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5A61097D" w14:textId="77777777" w:rsidTr="00A50B69">
        <w:trPr>
          <w:trHeight w:val="862"/>
        </w:trPr>
        <w:tc>
          <w:tcPr>
            <w:tcW w:w="262" w:type="pct"/>
            <w:vAlign w:val="center"/>
          </w:tcPr>
          <w:p w14:paraId="0A3ED210"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tcPr>
          <w:p w14:paraId="270D610B" w14:textId="293F1E0E"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pacing w:val="-6"/>
                <w:sz w:val="26"/>
                <w:szCs w:val="26"/>
              </w:rPr>
              <w:t>Phê duyệt hoặc điều chỉnh phương án quản lý rừng bền vững của chủ rừng là tổ chức</w:t>
            </w:r>
          </w:p>
        </w:tc>
        <w:tc>
          <w:tcPr>
            <w:tcW w:w="501" w:type="pct"/>
            <w:vAlign w:val="center"/>
          </w:tcPr>
          <w:p w14:paraId="4750A36F" w14:textId="2E638704"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1.000055</w:t>
            </w:r>
          </w:p>
        </w:tc>
        <w:tc>
          <w:tcPr>
            <w:tcW w:w="686" w:type="pct"/>
            <w:vAlign w:val="center"/>
          </w:tcPr>
          <w:p w14:paraId="7B9ABB41" w14:textId="39737B9C"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7A0E95F6"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1C9BE732"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24012123"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13DB801D" w14:textId="77777777" w:rsidTr="00A50B69">
        <w:trPr>
          <w:trHeight w:val="705"/>
        </w:trPr>
        <w:tc>
          <w:tcPr>
            <w:tcW w:w="262" w:type="pct"/>
            <w:vAlign w:val="center"/>
          </w:tcPr>
          <w:p w14:paraId="57B5EF14"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9A1B6F7" w14:textId="7570C3A4"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z w:val="26"/>
                <w:szCs w:val="26"/>
              </w:rPr>
              <w:t>Công nhận, công nhận lại nguồn giống cây trồng lâm nghiệp</w:t>
            </w:r>
          </w:p>
        </w:tc>
        <w:tc>
          <w:tcPr>
            <w:tcW w:w="501" w:type="pct"/>
            <w:vAlign w:val="center"/>
          </w:tcPr>
          <w:p w14:paraId="4BF526BA" w14:textId="3B3F67AA"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3.000198</w:t>
            </w:r>
          </w:p>
        </w:tc>
        <w:tc>
          <w:tcPr>
            <w:tcW w:w="686" w:type="pct"/>
            <w:vAlign w:val="center"/>
          </w:tcPr>
          <w:p w14:paraId="16DB974C" w14:textId="1E59D548"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0147FD67"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41D11423"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0CFE53A4"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627F8A65" w14:textId="77777777" w:rsidTr="00FB094C">
        <w:tc>
          <w:tcPr>
            <w:tcW w:w="262" w:type="pct"/>
            <w:vAlign w:val="center"/>
          </w:tcPr>
          <w:p w14:paraId="66CEA197"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019FB85" w14:textId="01B86957"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z w:val="26"/>
                <w:szCs w:val="26"/>
              </w:rPr>
              <w:t>Phê duyệt chương trình, dự án và hoạt động phi dự án được hỗ trợ tài chính của Quỹ bảo vệ và phát triển rừng cấp tỉnh</w:t>
            </w:r>
          </w:p>
        </w:tc>
        <w:tc>
          <w:tcPr>
            <w:tcW w:w="501" w:type="pct"/>
            <w:vAlign w:val="center"/>
          </w:tcPr>
          <w:p w14:paraId="1FD2D2BE" w14:textId="415023EE"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1.000071</w:t>
            </w:r>
          </w:p>
        </w:tc>
        <w:tc>
          <w:tcPr>
            <w:tcW w:w="686" w:type="pct"/>
            <w:vAlign w:val="center"/>
          </w:tcPr>
          <w:p w14:paraId="75EB8A0D" w14:textId="7757FB2D"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681C1C6A"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197B0CEA"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20AB30E5"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4852BD56" w14:textId="77777777" w:rsidTr="00FB094C">
        <w:tc>
          <w:tcPr>
            <w:tcW w:w="262" w:type="pct"/>
            <w:vAlign w:val="center"/>
          </w:tcPr>
          <w:p w14:paraId="51ED304A"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3625A6E" w14:textId="1AADD858"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z w:val="26"/>
                <w:szCs w:val="26"/>
                <w:lang w:val="en-GB" w:eastAsia="en-GB"/>
              </w:rPr>
              <w:t>Phê duyệt Phương án khai thác gỗ, thực vật rừng ngoài gỗ loài thông thường thuộc thẩm quyền giải quyết của Sở Nông nghiệp và Môi trường hoặc Cơ quan có thẩm quyền phê duyệt nguồn vốn trồng rừng</w:t>
            </w:r>
          </w:p>
        </w:tc>
        <w:tc>
          <w:tcPr>
            <w:tcW w:w="501" w:type="pct"/>
            <w:vAlign w:val="center"/>
          </w:tcPr>
          <w:p w14:paraId="3F33F5BE" w14:textId="3A7F4365"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1.011470</w:t>
            </w:r>
          </w:p>
        </w:tc>
        <w:tc>
          <w:tcPr>
            <w:tcW w:w="686" w:type="pct"/>
            <w:vAlign w:val="center"/>
          </w:tcPr>
          <w:p w14:paraId="47675450" w14:textId="054BED41"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621A562E"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276909BD"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03A76823"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63E4611F" w14:textId="77777777" w:rsidTr="00FB094C">
        <w:tc>
          <w:tcPr>
            <w:tcW w:w="262" w:type="pct"/>
            <w:vAlign w:val="center"/>
          </w:tcPr>
          <w:p w14:paraId="2936760B"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95B49C2" w14:textId="1A51621E"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z w:val="26"/>
                <w:szCs w:val="26"/>
              </w:rPr>
              <w:t xml:space="preserve">Phê duyệt điều chỉnh phân khu chức năng của khu rừng đặc dụng </w:t>
            </w:r>
            <w:r w:rsidRPr="00121F61">
              <w:rPr>
                <w:rFonts w:ascii="Times New Roman" w:hAnsi="Times New Roman"/>
                <w:color w:val="000000" w:themeColor="text1"/>
                <w:sz w:val="26"/>
                <w:szCs w:val="26"/>
                <w:lang w:val="vi-VN"/>
              </w:rPr>
              <w:t>thuộc</w:t>
            </w:r>
            <w:r w:rsidRPr="00121F61">
              <w:rPr>
                <w:rFonts w:ascii="Times New Roman" w:hAnsi="Times New Roman"/>
                <w:color w:val="000000" w:themeColor="text1"/>
                <w:sz w:val="26"/>
                <w:szCs w:val="26"/>
              </w:rPr>
              <w:t xml:space="preserve"> địa phương quản lý</w:t>
            </w:r>
          </w:p>
        </w:tc>
        <w:tc>
          <w:tcPr>
            <w:tcW w:w="501" w:type="pct"/>
            <w:vAlign w:val="center"/>
          </w:tcPr>
          <w:p w14:paraId="2E294F13" w14:textId="3F493CAD"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1.012687</w:t>
            </w:r>
          </w:p>
        </w:tc>
        <w:tc>
          <w:tcPr>
            <w:tcW w:w="686" w:type="pct"/>
            <w:vAlign w:val="center"/>
          </w:tcPr>
          <w:p w14:paraId="01CB5D34" w14:textId="4CD98C7C"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71C34A70"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6C0B8D85"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12410834"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53974E6E" w14:textId="77777777" w:rsidTr="00FB094C">
        <w:tc>
          <w:tcPr>
            <w:tcW w:w="262" w:type="pct"/>
            <w:vAlign w:val="center"/>
          </w:tcPr>
          <w:p w14:paraId="4B6EBEDF"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29D5E54" w14:textId="3F2DE194" w:rsidR="00121F61" w:rsidRPr="00121F61" w:rsidRDefault="00121F61" w:rsidP="00F505AD">
            <w:pPr>
              <w:spacing w:before="120" w:after="120"/>
              <w:jc w:val="both"/>
              <w:rPr>
                <w:rFonts w:ascii="Times New Roman" w:hAnsi="Times New Roman"/>
                <w:sz w:val="26"/>
                <w:szCs w:val="26"/>
              </w:rPr>
            </w:pPr>
            <w:r w:rsidRPr="00121F61">
              <w:rPr>
                <w:rFonts w:ascii="Times New Roman" w:hAnsi="Times New Roman"/>
                <w:color w:val="000000" w:themeColor="text1"/>
                <w:sz w:val="26"/>
                <w:szCs w:val="26"/>
              </w:rPr>
              <w:t>Cấp Giấy phép xuất khẩu, nhập khẩu giống cây trồng lâm nghiệp</w:t>
            </w:r>
          </w:p>
        </w:tc>
        <w:tc>
          <w:tcPr>
            <w:tcW w:w="501" w:type="pct"/>
            <w:vAlign w:val="center"/>
          </w:tcPr>
          <w:p w14:paraId="1A38BD3F" w14:textId="77A9A185"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3.000179</w:t>
            </w:r>
          </w:p>
        </w:tc>
        <w:tc>
          <w:tcPr>
            <w:tcW w:w="686" w:type="pct"/>
            <w:vAlign w:val="center"/>
          </w:tcPr>
          <w:p w14:paraId="0DC0CFC3" w14:textId="50EF61E3"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38EF3652"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4C03B065"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4492ECE8"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281C3E42" w14:textId="77777777" w:rsidTr="00FB094C">
        <w:tc>
          <w:tcPr>
            <w:tcW w:w="262" w:type="pct"/>
            <w:vAlign w:val="center"/>
          </w:tcPr>
          <w:p w14:paraId="6EA8BD1B"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A6BAB45" w14:textId="5E33CBF2" w:rsidR="00121F61" w:rsidRPr="00121F61" w:rsidRDefault="00121F61" w:rsidP="00F505AD">
            <w:pPr>
              <w:spacing w:before="120" w:after="120"/>
              <w:jc w:val="both"/>
              <w:rPr>
                <w:rFonts w:ascii="Times New Roman" w:eastAsia="Calibri" w:hAnsi="Times New Roman"/>
                <w:sz w:val="26"/>
                <w:szCs w:val="26"/>
              </w:rPr>
            </w:pPr>
            <w:r w:rsidRPr="00121F61">
              <w:rPr>
                <w:rFonts w:ascii="Times New Roman" w:hAnsi="Times New Roman"/>
                <w:color w:val="000000" w:themeColor="text1"/>
                <w:sz w:val="26"/>
                <w:szCs w:val="26"/>
              </w:rPr>
              <w:t>Cấp lại Giấy phép xuất khẩu, nhập khẩu giống cây trồng lâm nghiệp do bị mất, bị hỏng</w:t>
            </w:r>
          </w:p>
        </w:tc>
        <w:tc>
          <w:tcPr>
            <w:tcW w:w="501" w:type="pct"/>
            <w:vAlign w:val="center"/>
          </w:tcPr>
          <w:p w14:paraId="6F9656A5" w14:textId="41A66201"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hAnsi="Times New Roman"/>
                <w:color w:val="000000" w:themeColor="text1"/>
                <w:sz w:val="26"/>
                <w:szCs w:val="26"/>
              </w:rPr>
              <w:t>3.000180</w:t>
            </w:r>
          </w:p>
        </w:tc>
        <w:tc>
          <w:tcPr>
            <w:tcW w:w="686" w:type="pct"/>
            <w:vAlign w:val="center"/>
          </w:tcPr>
          <w:p w14:paraId="7586FD50" w14:textId="0A8B3070"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56B0CC30"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57963D74"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39C07A2F" w14:textId="77777777" w:rsidR="00121F61" w:rsidRPr="00A6412B" w:rsidRDefault="00121F61" w:rsidP="009E0ECE">
            <w:pPr>
              <w:spacing w:before="120" w:after="120"/>
              <w:jc w:val="center"/>
              <w:rPr>
                <w:rFonts w:ascii="Times New Roman" w:eastAsia="Calibri" w:hAnsi="Times New Roman"/>
                <w:sz w:val="24"/>
                <w:szCs w:val="24"/>
              </w:rPr>
            </w:pPr>
          </w:p>
        </w:tc>
      </w:tr>
      <w:tr w:rsidR="00121F61" w:rsidRPr="00A6412B" w14:paraId="64325B86" w14:textId="77777777" w:rsidTr="00FB094C">
        <w:tc>
          <w:tcPr>
            <w:tcW w:w="262" w:type="pct"/>
            <w:vAlign w:val="center"/>
          </w:tcPr>
          <w:p w14:paraId="5E8D3401" w14:textId="77777777" w:rsidR="00121F61" w:rsidRPr="00A6412B" w:rsidRDefault="00121F6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7B5D20B" w14:textId="7239E2DB" w:rsidR="00121F61" w:rsidRPr="00A6412B" w:rsidRDefault="00121F61" w:rsidP="00F505AD">
            <w:pPr>
              <w:spacing w:before="120" w:after="120"/>
              <w:jc w:val="both"/>
              <w:rPr>
                <w:rFonts w:ascii="Times New Roman" w:hAnsi="Times New Roman"/>
                <w:sz w:val="24"/>
                <w:szCs w:val="24"/>
              </w:rPr>
            </w:pPr>
            <w:r w:rsidRPr="00121F61">
              <w:rPr>
                <w:rFonts w:ascii="Times New Roman" w:hAnsi="Times New Roman"/>
                <w:color w:val="000000"/>
                <w:sz w:val="26"/>
                <w:szCs w:val="26"/>
              </w:rPr>
              <w:t>Thẩm định, phê duyệt hoặc điều chỉnh phương án nuôi, trồng phát triển, thu hoạch cây dược liệu trong rừng đối với chủ rừng là tổ chức thuộc địa phương quản lý</w:t>
            </w:r>
          </w:p>
        </w:tc>
        <w:tc>
          <w:tcPr>
            <w:tcW w:w="501" w:type="pct"/>
            <w:vAlign w:val="center"/>
          </w:tcPr>
          <w:p w14:paraId="0547BBE7" w14:textId="5B2CA12F" w:rsidR="00121F61" w:rsidRPr="00A6412B" w:rsidRDefault="00121F61" w:rsidP="00F505AD">
            <w:pPr>
              <w:spacing w:before="120" w:after="120"/>
              <w:jc w:val="center"/>
              <w:rPr>
                <w:rFonts w:ascii="Times New Roman" w:eastAsia="Calibri" w:hAnsi="Times New Roman"/>
                <w:sz w:val="24"/>
                <w:szCs w:val="24"/>
              </w:rPr>
            </w:pPr>
            <w:r w:rsidRPr="00121F61">
              <w:rPr>
                <w:rFonts w:ascii="Times New Roman" w:hAnsi="Times New Roman"/>
                <w:color w:val="000000"/>
                <w:sz w:val="26"/>
                <w:szCs w:val="26"/>
              </w:rPr>
              <w:t>3.000501</w:t>
            </w:r>
          </w:p>
        </w:tc>
        <w:tc>
          <w:tcPr>
            <w:tcW w:w="686" w:type="pct"/>
            <w:vAlign w:val="center"/>
          </w:tcPr>
          <w:p w14:paraId="2C004078" w14:textId="18CDEC8A" w:rsidR="00121F61" w:rsidRPr="00121F61" w:rsidRDefault="00121F61" w:rsidP="00F505AD">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Lâm nghiệp</w:t>
            </w:r>
          </w:p>
        </w:tc>
        <w:tc>
          <w:tcPr>
            <w:tcW w:w="419" w:type="pct"/>
            <w:vAlign w:val="center"/>
          </w:tcPr>
          <w:p w14:paraId="20B6143C" w14:textId="77777777" w:rsidR="00121F61" w:rsidRPr="00121F61" w:rsidRDefault="00121F61" w:rsidP="009E0ECE">
            <w:pPr>
              <w:spacing w:before="120" w:after="120"/>
              <w:jc w:val="center"/>
              <w:rPr>
                <w:rFonts w:ascii="Times New Roman" w:eastAsia="Calibri" w:hAnsi="Times New Roman"/>
                <w:sz w:val="26"/>
                <w:szCs w:val="26"/>
              </w:rPr>
            </w:pPr>
            <w:r w:rsidRPr="00121F61">
              <w:rPr>
                <w:rFonts w:ascii="Times New Roman" w:eastAsia="Calibri" w:hAnsi="Times New Roman"/>
                <w:sz w:val="26"/>
                <w:szCs w:val="26"/>
              </w:rPr>
              <w:t>x</w:t>
            </w:r>
          </w:p>
        </w:tc>
        <w:tc>
          <w:tcPr>
            <w:tcW w:w="416" w:type="pct"/>
            <w:vAlign w:val="center"/>
          </w:tcPr>
          <w:p w14:paraId="04331712" w14:textId="77777777" w:rsidR="00121F61" w:rsidRPr="00A6412B" w:rsidRDefault="00121F61" w:rsidP="009E0ECE">
            <w:pPr>
              <w:spacing w:before="120" w:after="120"/>
              <w:jc w:val="center"/>
              <w:rPr>
                <w:rFonts w:ascii="Times New Roman" w:eastAsia="Calibri" w:hAnsi="Times New Roman"/>
                <w:sz w:val="24"/>
                <w:szCs w:val="24"/>
              </w:rPr>
            </w:pPr>
          </w:p>
        </w:tc>
        <w:tc>
          <w:tcPr>
            <w:tcW w:w="449" w:type="pct"/>
            <w:vAlign w:val="center"/>
          </w:tcPr>
          <w:p w14:paraId="3708B5C7" w14:textId="77777777" w:rsidR="00121F61" w:rsidRPr="00A6412B" w:rsidRDefault="00121F61" w:rsidP="009E0ECE">
            <w:pPr>
              <w:spacing w:before="120" w:after="120"/>
              <w:jc w:val="center"/>
              <w:rPr>
                <w:rFonts w:ascii="Times New Roman" w:eastAsia="Calibri" w:hAnsi="Times New Roman"/>
                <w:sz w:val="24"/>
                <w:szCs w:val="24"/>
              </w:rPr>
            </w:pPr>
          </w:p>
        </w:tc>
      </w:tr>
      <w:tr w:rsidR="007475F9" w:rsidRPr="00A6412B" w14:paraId="402DAA21" w14:textId="77777777" w:rsidTr="00FB094C">
        <w:tc>
          <w:tcPr>
            <w:tcW w:w="262" w:type="pct"/>
            <w:vAlign w:val="center"/>
          </w:tcPr>
          <w:p w14:paraId="7AEE0169" w14:textId="77777777" w:rsidR="007475F9" w:rsidRPr="00A6412B" w:rsidRDefault="007475F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7B92244" w14:textId="1639AAB2" w:rsidR="007475F9" w:rsidRPr="007475F9" w:rsidRDefault="007475F9" w:rsidP="00F505AD">
            <w:pPr>
              <w:spacing w:before="120" w:after="120"/>
              <w:jc w:val="both"/>
              <w:rPr>
                <w:rFonts w:ascii="Times New Roman" w:eastAsia="Calibri" w:hAnsi="Times New Roman"/>
                <w:sz w:val="26"/>
                <w:szCs w:val="26"/>
              </w:rPr>
            </w:pPr>
            <w:r w:rsidRPr="007475F9">
              <w:rPr>
                <w:rFonts w:ascii="Times New Roman" w:hAnsi="Times New Roman"/>
                <w:color w:val="000000" w:themeColor="text1"/>
                <w:spacing w:val="-8"/>
                <w:sz w:val="26"/>
                <w:szCs w:val="26"/>
              </w:rPr>
              <w:t>Điều chỉnh Văn kiện viện trợ quốc tế khẩn cấp để khắc phục hậu quả thiên tai không thuộc thẩm quyền quyết định chủ trương tiếp nhận của Thủ tướng Chính phủ (cấp tỉnh)</w:t>
            </w:r>
          </w:p>
        </w:tc>
        <w:tc>
          <w:tcPr>
            <w:tcW w:w="501" w:type="pct"/>
            <w:vAlign w:val="center"/>
          </w:tcPr>
          <w:p w14:paraId="34644DC4" w14:textId="5C226423" w:rsidR="007475F9" w:rsidRPr="007475F9" w:rsidRDefault="007475F9" w:rsidP="00F505AD">
            <w:pPr>
              <w:spacing w:before="120" w:after="120"/>
              <w:jc w:val="center"/>
              <w:rPr>
                <w:rFonts w:ascii="Times New Roman" w:eastAsia="Calibri" w:hAnsi="Times New Roman"/>
                <w:sz w:val="26"/>
                <w:szCs w:val="26"/>
              </w:rPr>
            </w:pPr>
            <w:r w:rsidRPr="007475F9">
              <w:rPr>
                <w:rFonts w:ascii="Times New Roman" w:hAnsi="Times New Roman"/>
                <w:color w:val="000000" w:themeColor="text1"/>
                <w:sz w:val="26"/>
                <w:szCs w:val="26"/>
              </w:rPr>
              <w:t>1.008410</w:t>
            </w:r>
          </w:p>
        </w:tc>
        <w:tc>
          <w:tcPr>
            <w:tcW w:w="686" w:type="pct"/>
            <w:vAlign w:val="center"/>
          </w:tcPr>
          <w:p w14:paraId="0708217D" w14:textId="27541524" w:rsidR="007475F9" w:rsidRPr="007475F9" w:rsidRDefault="007475F9" w:rsidP="00F505AD">
            <w:pPr>
              <w:spacing w:before="120" w:after="120"/>
              <w:jc w:val="center"/>
              <w:rPr>
                <w:rFonts w:ascii="Times New Roman" w:eastAsia="Calibri" w:hAnsi="Times New Roman"/>
                <w:sz w:val="26"/>
                <w:szCs w:val="26"/>
              </w:rPr>
            </w:pPr>
            <w:r w:rsidRPr="007475F9">
              <w:rPr>
                <w:rFonts w:ascii="Times New Roman" w:hAnsi="Times New Roman"/>
                <w:color w:val="000000"/>
                <w:sz w:val="26"/>
                <w:szCs w:val="26"/>
                <w:lang w:val="fr-FR"/>
              </w:rPr>
              <w:t>Quản lý Đê điều và Phòng, chống thiên tai</w:t>
            </w:r>
          </w:p>
        </w:tc>
        <w:tc>
          <w:tcPr>
            <w:tcW w:w="419" w:type="pct"/>
            <w:vAlign w:val="center"/>
          </w:tcPr>
          <w:p w14:paraId="5DF95E3F" w14:textId="77777777" w:rsidR="007475F9" w:rsidRPr="007475F9" w:rsidRDefault="007475F9" w:rsidP="009E0ECE">
            <w:pPr>
              <w:spacing w:before="120" w:after="120"/>
              <w:jc w:val="center"/>
              <w:rPr>
                <w:rFonts w:ascii="Times New Roman" w:eastAsia="Calibri" w:hAnsi="Times New Roman"/>
                <w:sz w:val="26"/>
                <w:szCs w:val="26"/>
              </w:rPr>
            </w:pPr>
            <w:r w:rsidRPr="007475F9">
              <w:rPr>
                <w:rFonts w:ascii="Times New Roman" w:eastAsia="Calibri" w:hAnsi="Times New Roman"/>
                <w:sz w:val="26"/>
                <w:szCs w:val="26"/>
              </w:rPr>
              <w:t>x</w:t>
            </w:r>
          </w:p>
        </w:tc>
        <w:tc>
          <w:tcPr>
            <w:tcW w:w="416" w:type="pct"/>
            <w:vAlign w:val="center"/>
          </w:tcPr>
          <w:p w14:paraId="42A18CAD" w14:textId="77777777" w:rsidR="007475F9" w:rsidRPr="00A6412B" w:rsidRDefault="007475F9" w:rsidP="009E0ECE">
            <w:pPr>
              <w:spacing w:before="120" w:after="120"/>
              <w:jc w:val="center"/>
              <w:rPr>
                <w:rFonts w:ascii="Times New Roman" w:eastAsia="Calibri" w:hAnsi="Times New Roman"/>
                <w:sz w:val="24"/>
                <w:szCs w:val="24"/>
              </w:rPr>
            </w:pPr>
          </w:p>
        </w:tc>
        <w:tc>
          <w:tcPr>
            <w:tcW w:w="449" w:type="pct"/>
            <w:vAlign w:val="center"/>
          </w:tcPr>
          <w:p w14:paraId="4A9E9101" w14:textId="77777777" w:rsidR="007475F9" w:rsidRPr="00A6412B" w:rsidRDefault="007475F9" w:rsidP="009E0ECE">
            <w:pPr>
              <w:spacing w:before="120" w:after="120"/>
              <w:jc w:val="center"/>
              <w:rPr>
                <w:rFonts w:ascii="Times New Roman" w:eastAsia="Calibri" w:hAnsi="Times New Roman"/>
                <w:sz w:val="24"/>
                <w:szCs w:val="24"/>
              </w:rPr>
            </w:pPr>
          </w:p>
        </w:tc>
      </w:tr>
      <w:tr w:rsidR="007475F9" w:rsidRPr="00A6412B" w14:paraId="65FACEB6" w14:textId="77777777" w:rsidTr="00FB094C">
        <w:tc>
          <w:tcPr>
            <w:tcW w:w="262" w:type="pct"/>
            <w:vAlign w:val="center"/>
          </w:tcPr>
          <w:p w14:paraId="32E49ADE" w14:textId="77777777" w:rsidR="007475F9" w:rsidRPr="00A6412B" w:rsidRDefault="007475F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715F930" w14:textId="3D562211" w:rsidR="007475F9" w:rsidRPr="007475F9" w:rsidRDefault="007475F9" w:rsidP="00F505AD">
            <w:pPr>
              <w:spacing w:before="120" w:after="120"/>
              <w:jc w:val="both"/>
              <w:rPr>
                <w:rFonts w:ascii="Times New Roman" w:eastAsia="Calibri" w:hAnsi="Times New Roman"/>
                <w:sz w:val="26"/>
                <w:szCs w:val="26"/>
              </w:rPr>
            </w:pPr>
            <w:r w:rsidRPr="007475F9">
              <w:rPr>
                <w:rFonts w:ascii="Times New Roman" w:hAnsi="Times New Roman"/>
                <w:color w:val="000000" w:themeColor="text1"/>
                <w:spacing w:val="-8"/>
                <w:sz w:val="26"/>
                <w:szCs w:val="26"/>
              </w:rPr>
              <w:t xml:space="preserve">Phê duyệt Văn kiện viện trợ quốc tế khẩn cấp để khắc phục hậu </w:t>
            </w:r>
            <w:r w:rsidRPr="007475F9">
              <w:rPr>
                <w:rFonts w:ascii="Times New Roman" w:hAnsi="Times New Roman"/>
                <w:color w:val="000000" w:themeColor="text1"/>
                <w:spacing w:val="-8"/>
                <w:sz w:val="26"/>
                <w:szCs w:val="26"/>
              </w:rPr>
              <w:lastRenderedPageBreak/>
              <w:t>quả thiên tai không thuộc thẩm quyền quyết định chủ trương tiếp nhận của Thủ tướng Chính phủ (cấp tỉnh)</w:t>
            </w:r>
          </w:p>
        </w:tc>
        <w:tc>
          <w:tcPr>
            <w:tcW w:w="501" w:type="pct"/>
            <w:vAlign w:val="center"/>
          </w:tcPr>
          <w:p w14:paraId="7105654D" w14:textId="2E686DE7" w:rsidR="007475F9" w:rsidRPr="007475F9" w:rsidRDefault="007475F9" w:rsidP="00F505AD">
            <w:pPr>
              <w:spacing w:before="120" w:after="120"/>
              <w:jc w:val="center"/>
              <w:rPr>
                <w:rFonts w:ascii="Times New Roman" w:eastAsia="Calibri" w:hAnsi="Times New Roman"/>
                <w:sz w:val="26"/>
                <w:szCs w:val="26"/>
              </w:rPr>
            </w:pPr>
            <w:r w:rsidRPr="007475F9">
              <w:rPr>
                <w:rFonts w:ascii="Times New Roman" w:hAnsi="Times New Roman"/>
                <w:color w:val="000000" w:themeColor="text1"/>
                <w:sz w:val="26"/>
                <w:szCs w:val="26"/>
              </w:rPr>
              <w:lastRenderedPageBreak/>
              <w:t>1.008409</w:t>
            </w:r>
          </w:p>
        </w:tc>
        <w:tc>
          <w:tcPr>
            <w:tcW w:w="686" w:type="pct"/>
            <w:vAlign w:val="center"/>
          </w:tcPr>
          <w:p w14:paraId="770C2405" w14:textId="5FBBDAAC" w:rsidR="007475F9" w:rsidRPr="007475F9" w:rsidRDefault="007475F9" w:rsidP="00F505AD">
            <w:pPr>
              <w:spacing w:before="120" w:after="120"/>
              <w:jc w:val="center"/>
              <w:rPr>
                <w:rFonts w:ascii="Times New Roman" w:eastAsia="Calibri" w:hAnsi="Times New Roman"/>
                <w:sz w:val="26"/>
                <w:szCs w:val="26"/>
              </w:rPr>
            </w:pPr>
            <w:r w:rsidRPr="007475F9">
              <w:rPr>
                <w:rFonts w:ascii="Times New Roman" w:hAnsi="Times New Roman"/>
                <w:color w:val="000000"/>
                <w:sz w:val="26"/>
                <w:szCs w:val="26"/>
                <w:lang w:val="fr-FR"/>
              </w:rPr>
              <w:t xml:space="preserve">Quản lý Đê điều </w:t>
            </w:r>
            <w:r w:rsidRPr="007475F9">
              <w:rPr>
                <w:rFonts w:ascii="Times New Roman" w:hAnsi="Times New Roman"/>
                <w:color w:val="000000"/>
                <w:sz w:val="26"/>
                <w:szCs w:val="26"/>
                <w:lang w:val="fr-FR"/>
              </w:rPr>
              <w:lastRenderedPageBreak/>
              <w:t>và Phòng, chống thiên tai</w:t>
            </w:r>
          </w:p>
        </w:tc>
        <w:tc>
          <w:tcPr>
            <w:tcW w:w="419" w:type="pct"/>
            <w:vAlign w:val="center"/>
          </w:tcPr>
          <w:p w14:paraId="27CEC722" w14:textId="77777777" w:rsidR="007475F9" w:rsidRPr="007475F9" w:rsidRDefault="007475F9" w:rsidP="009E0ECE">
            <w:pPr>
              <w:spacing w:before="120" w:after="120"/>
              <w:jc w:val="center"/>
              <w:rPr>
                <w:rFonts w:ascii="Times New Roman" w:eastAsia="Calibri" w:hAnsi="Times New Roman"/>
                <w:sz w:val="26"/>
                <w:szCs w:val="26"/>
              </w:rPr>
            </w:pPr>
            <w:r w:rsidRPr="007475F9">
              <w:rPr>
                <w:rFonts w:ascii="Times New Roman" w:eastAsia="Calibri" w:hAnsi="Times New Roman"/>
                <w:sz w:val="26"/>
                <w:szCs w:val="26"/>
              </w:rPr>
              <w:lastRenderedPageBreak/>
              <w:t>x</w:t>
            </w:r>
          </w:p>
        </w:tc>
        <w:tc>
          <w:tcPr>
            <w:tcW w:w="416" w:type="pct"/>
            <w:vAlign w:val="center"/>
          </w:tcPr>
          <w:p w14:paraId="42BA2BCF" w14:textId="77777777" w:rsidR="007475F9" w:rsidRPr="00A6412B" w:rsidRDefault="007475F9" w:rsidP="009E0ECE">
            <w:pPr>
              <w:spacing w:before="120" w:after="120"/>
              <w:jc w:val="center"/>
              <w:rPr>
                <w:rFonts w:ascii="Times New Roman" w:eastAsia="Calibri" w:hAnsi="Times New Roman"/>
                <w:sz w:val="24"/>
                <w:szCs w:val="24"/>
              </w:rPr>
            </w:pPr>
          </w:p>
        </w:tc>
        <w:tc>
          <w:tcPr>
            <w:tcW w:w="449" w:type="pct"/>
            <w:vAlign w:val="center"/>
          </w:tcPr>
          <w:p w14:paraId="7B2F7079" w14:textId="77777777" w:rsidR="007475F9" w:rsidRPr="00A6412B" w:rsidRDefault="007475F9" w:rsidP="009E0ECE">
            <w:pPr>
              <w:spacing w:before="120" w:after="120"/>
              <w:jc w:val="center"/>
              <w:rPr>
                <w:rFonts w:ascii="Times New Roman" w:eastAsia="Calibri" w:hAnsi="Times New Roman"/>
                <w:sz w:val="24"/>
                <w:szCs w:val="24"/>
              </w:rPr>
            </w:pPr>
          </w:p>
        </w:tc>
      </w:tr>
      <w:tr w:rsidR="007475F9" w:rsidRPr="00A6412B" w14:paraId="23BAEA82" w14:textId="77777777" w:rsidTr="00FB094C">
        <w:tc>
          <w:tcPr>
            <w:tcW w:w="262" w:type="pct"/>
            <w:vAlign w:val="center"/>
          </w:tcPr>
          <w:p w14:paraId="61D90697" w14:textId="77777777" w:rsidR="007475F9" w:rsidRPr="00A6412B" w:rsidRDefault="007475F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DDEACF7" w14:textId="2C65B0E1" w:rsidR="007475F9" w:rsidRPr="007475F9" w:rsidRDefault="007475F9" w:rsidP="00F505AD">
            <w:pPr>
              <w:spacing w:before="120" w:after="120"/>
              <w:jc w:val="both"/>
              <w:rPr>
                <w:rFonts w:ascii="Times New Roman" w:eastAsia="Calibri" w:hAnsi="Times New Roman"/>
                <w:sz w:val="26"/>
                <w:szCs w:val="26"/>
              </w:rPr>
            </w:pPr>
            <w:r w:rsidRPr="007475F9">
              <w:rPr>
                <w:rFonts w:ascii="Times New Roman" w:hAnsi="Times New Roman"/>
                <w:color w:val="000000" w:themeColor="text1"/>
                <w:sz w:val="26"/>
                <w:szCs w:val="26"/>
              </w:rPr>
              <w:t>Phê duyệt việc tiếp nhận viện trợ quốc tế khẩn cấp để cứu trợ thuộc thẩm quyền của UBND các tỉnh, thành phố trực thuộc Trung ương</w:t>
            </w:r>
          </w:p>
        </w:tc>
        <w:tc>
          <w:tcPr>
            <w:tcW w:w="501" w:type="pct"/>
            <w:vAlign w:val="center"/>
          </w:tcPr>
          <w:p w14:paraId="429E5EF7" w14:textId="774D12ED" w:rsidR="007475F9" w:rsidRPr="007475F9" w:rsidRDefault="007475F9" w:rsidP="00F505AD">
            <w:pPr>
              <w:spacing w:before="120" w:after="120"/>
              <w:jc w:val="center"/>
              <w:rPr>
                <w:rFonts w:ascii="Times New Roman" w:eastAsia="Calibri" w:hAnsi="Times New Roman"/>
                <w:sz w:val="26"/>
                <w:szCs w:val="26"/>
              </w:rPr>
            </w:pPr>
            <w:r w:rsidRPr="007475F9">
              <w:rPr>
                <w:rFonts w:ascii="Times New Roman" w:hAnsi="Times New Roman"/>
                <w:color w:val="000000" w:themeColor="text1"/>
                <w:sz w:val="26"/>
                <w:szCs w:val="26"/>
              </w:rPr>
              <w:t>1.008408</w:t>
            </w:r>
          </w:p>
        </w:tc>
        <w:tc>
          <w:tcPr>
            <w:tcW w:w="686" w:type="pct"/>
            <w:vAlign w:val="center"/>
          </w:tcPr>
          <w:p w14:paraId="50ADFE66" w14:textId="44C0D519" w:rsidR="007475F9" w:rsidRPr="007475F9" w:rsidRDefault="007475F9" w:rsidP="00F505AD">
            <w:pPr>
              <w:spacing w:before="120" w:after="120"/>
              <w:jc w:val="center"/>
              <w:rPr>
                <w:rFonts w:ascii="Times New Roman" w:eastAsia="Calibri" w:hAnsi="Times New Roman"/>
                <w:sz w:val="26"/>
                <w:szCs w:val="26"/>
              </w:rPr>
            </w:pPr>
            <w:r w:rsidRPr="007475F9">
              <w:rPr>
                <w:rFonts w:ascii="Times New Roman" w:hAnsi="Times New Roman"/>
                <w:color w:val="000000"/>
                <w:sz w:val="26"/>
                <w:szCs w:val="26"/>
                <w:lang w:val="fr-FR"/>
              </w:rPr>
              <w:t>Quản lý Đê điều và Phòng, chống thiên tai</w:t>
            </w:r>
          </w:p>
        </w:tc>
        <w:tc>
          <w:tcPr>
            <w:tcW w:w="419" w:type="pct"/>
            <w:vAlign w:val="center"/>
          </w:tcPr>
          <w:p w14:paraId="3E0572A3" w14:textId="77777777" w:rsidR="007475F9" w:rsidRPr="007475F9" w:rsidRDefault="007475F9" w:rsidP="009E0ECE">
            <w:pPr>
              <w:spacing w:before="120" w:after="120"/>
              <w:jc w:val="center"/>
              <w:rPr>
                <w:rFonts w:ascii="Times New Roman" w:eastAsia="Calibri" w:hAnsi="Times New Roman"/>
                <w:sz w:val="26"/>
                <w:szCs w:val="26"/>
              </w:rPr>
            </w:pPr>
            <w:r w:rsidRPr="007475F9">
              <w:rPr>
                <w:rFonts w:ascii="Times New Roman" w:eastAsia="Calibri" w:hAnsi="Times New Roman"/>
                <w:sz w:val="26"/>
                <w:szCs w:val="26"/>
              </w:rPr>
              <w:t>x</w:t>
            </w:r>
          </w:p>
        </w:tc>
        <w:tc>
          <w:tcPr>
            <w:tcW w:w="416" w:type="pct"/>
            <w:vAlign w:val="center"/>
          </w:tcPr>
          <w:p w14:paraId="720B9A0C" w14:textId="77777777" w:rsidR="007475F9" w:rsidRPr="00A6412B" w:rsidRDefault="007475F9" w:rsidP="009E0ECE">
            <w:pPr>
              <w:spacing w:before="120" w:after="120"/>
              <w:jc w:val="center"/>
              <w:rPr>
                <w:rFonts w:ascii="Times New Roman" w:eastAsia="Calibri" w:hAnsi="Times New Roman"/>
                <w:sz w:val="24"/>
                <w:szCs w:val="24"/>
              </w:rPr>
            </w:pPr>
          </w:p>
        </w:tc>
        <w:tc>
          <w:tcPr>
            <w:tcW w:w="449" w:type="pct"/>
            <w:vAlign w:val="center"/>
          </w:tcPr>
          <w:p w14:paraId="4221BF76" w14:textId="77777777" w:rsidR="007475F9" w:rsidRPr="00A6412B" w:rsidRDefault="007475F9" w:rsidP="009E0ECE">
            <w:pPr>
              <w:spacing w:before="120" w:after="120"/>
              <w:jc w:val="center"/>
              <w:rPr>
                <w:rFonts w:ascii="Times New Roman" w:eastAsia="Calibri" w:hAnsi="Times New Roman"/>
                <w:sz w:val="24"/>
                <w:szCs w:val="24"/>
              </w:rPr>
            </w:pPr>
          </w:p>
        </w:tc>
      </w:tr>
      <w:tr w:rsidR="007475F9" w:rsidRPr="00A6412B" w14:paraId="74985C7D" w14:textId="77777777" w:rsidTr="00FB094C">
        <w:tc>
          <w:tcPr>
            <w:tcW w:w="262" w:type="pct"/>
            <w:vAlign w:val="center"/>
          </w:tcPr>
          <w:p w14:paraId="54C3527E" w14:textId="77777777" w:rsidR="007475F9" w:rsidRPr="00A6412B" w:rsidRDefault="007475F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440A0BC" w14:textId="543F853F" w:rsidR="007475F9" w:rsidRPr="007475F9" w:rsidRDefault="007475F9" w:rsidP="00F505AD">
            <w:pPr>
              <w:spacing w:before="120" w:after="120"/>
              <w:jc w:val="both"/>
              <w:rPr>
                <w:rFonts w:ascii="Times New Roman" w:eastAsia="Calibri" w:hAnsi="Times New Roman"/>
                <w:sz w:val="26"/>
                <w:szCs w:val="26"/>
              </w:rPr>
            </w:pPr>
            <w:r w:rsidRPr="007475F9">
              <w:rPr>
                <w:rFonts w:ascii="Times New Roman" w:hAnsi="Times New Roman"/>
                <w:color w:val="000000" w:themeColor="text1"/>
                <w:sz w:val="26"/>
                <w:szCs w:val="26"/>
              </w:rPr>
              <w:t>Cấp phép đối với các hoạt động liên quan đến đê điều thuộc trách nhiệm của Ủy ban nhân dân tỉnh</w:t>
            </w:r>
          </w:p>
        </w:tc>
        <w:tc>
          <w:tcPr>
            <w:tcW w:w="501" w:type="pct"/>
            <w:vAlign w:val="center"/>
          </w:tcPr>
          <w:p w14:paraId="1E633AE5" w14:textId="62DC1065" w:rsidR="007475F9" w:rsidRPr="007475F9" w:rsidRDefault="007475F9" w:rsidP="00F505AD">
            <w:pPr>
              <w:spacing w:before="120" w:after="120"/>
              <w:jc w:val="center"/>
              <w:rPr>
                <w:rFonts w:ascii="Times New Roman" w:eastAsia="Calibri" w:hAnsi="Times New Roman"/>
                <w:sz w:val="26"/>
                <w:szCs w:val="26"/>
              </w:rPr>
            </w:pPr>
            <w:r w:rsidRPr="007475F9">
              <w:rPr>
                <w:rFonts w:ascii="Times New Roman" w:hAnsi="Times New Roman"/>
                <w:color w:val="000000" w:themeColor="text1"/>
                <w:sz w:val="26"/>
                <w:szCs w:val="26"/>
              </w:rPr>
              <w:t>1.013644</w:t>
            </w:r>
          </w:p>
        </w:tc>
        <w:tc>
          <w:tcPr>
            <w:tcW w:w="686" w:type="pct"/>
            <w:vAlign w:val="center"/>
          </w:tcPr>
          <w:p w14:paraId="5FD71A90" w14:textId="34BBE70A" w:rsidR="007475F9" w:rsidRPr="007475F9" w:rsidRDefault="007475F9" w:rsidP="00F505AD">
            <w:pPr>
              <w:spacing w:before="120" w:after="120"/>
              <w:jc w:val="center"/>
              <w:rPr>
                <w:rFonts w:ascii="Times New Roman" w:eastAsia="Calibri" w:hAnsi="Times New Roman"/>
                <w:sz w:val="26"/>
                <w:szCs w:val="26"/>
              </w:rPr>
            </w:pPr>
            <w:r w:rsidRPr="007475F9">
              <w:rPr>
                <w:rFonts w:ascii="Times New Roman" w:hAnsi="Times New Roman"/>
                <w:color w:val="000000"/>
                <w:sz w:val="26"/>
                <w:szCs w:val="26"/>
                <w:lang w:val="fr-FR"/>
              </w:rPr>
              <w:t>Quản lý Đê điều và Phòng, chống thiên tai</w:t>
            </w:r>
          </w:p>
        </w:tc>
        <w:tc>
          <w:tcPr>
            <w:tcW w:w="419" w:type="pct"/>
            <w:vAlign w:val="center"/>
          </w:tcPr>
          <w:p w14:paraId="5A22E911" w14:textId="77777777" w:rsidR="007475F9" w:rsidRPr="007475F9" w:rsidRDefault="007475F9" w:rsidP="009E0ECE">
            <w:pPr>
              <w:spacing w:before="120" w:after="120"/>
              <w:jc w:val="center"/>
              <w:rPr>
                <w:rFonts w:ascii="Times New Roman" w:eastAsia="Calibri" w:hAnsi="Times New Roman"/>
                <w:sz w:val="26"/>
                <w:szCs w:val="26"/>
              </w:rPr>
            </w:pPr>
            <w:r w:rsidRPr="007475F9">
              <w:rPr>
                <w:rFonts w:ascii="Times New Roman" w:eastAsia="Calibri" w:hAnsi="Times New Roman"/>
                <w:sz w:val="26"/>
                <w:szCs w:val="26"/>
              </w:rPr>
              <w:t>x</w:t>
            </w:r>
          </w:p>
        </w:tc>
        <w:tc>
          <w:tcPr>
            <w:tcW w:w="416" w:type="pct"/>
            <w:vAlign w:val="center"/>
          </w:tcPr>
          <w:p w14:paraId="08541A74" w14:textId="77777777" w:rsidR="007475F9" w:rsidRPr="00A6412B" w:rsidRDefault="007475F9" w:rsidP="009E0ECE">
            <w:pPr>
              <w:spacing w:before="120" w:after="120"/>
              <w:jc w:val="center"/>
              <w:rPr>
                <w:rFonts w:ascii="Times New Roman" w:eastAsia="Calibri" w:hAnsi="Times New Roman"/>
                <w:sz w:val="24"/>
                <w:szCs w:val="24"/>
              </w:rPr>
            </w:pPr>
          </w:p>
        </w:tc>
        <w:tc>
          <w:tcPr>
            <w:tcW w:w="449" w:type="pct"/>
            <w:vAlign w:val="center"/>
          </w:tcPr>
          <w:p w14:paraId="1D878F7C" w14:textId="77777777" w:rsidR="007475F9" w:rsidRPr="00A6412B" w:rsidRDefault="007475F9" w:rsidP="009E0ECE">
            <w:pPr>
              <w:spacing w:before="120" w:after="120"/>
              <w:jc w:val="center"/>
              <w:rPr>
                <w:rFonts w:ascii="Times New Roman" w:eastAsia="Calibri" w:hAnsi="Times New Roman"/>
                <w:sz w:val="24"/>
                <w:szCs w:val="24"/>
              </w:rPr>
            </w:pPr>
          </w:p>
        </w:tc>
      </w:tr>
      <w:tr w:rsidR="00E56D9D" w:rsidRPr="00A6412B" w14:paraId="756BBB0C" w14:textId="77777777" w:rsidTr="00FB094C">
        <w:tc>
          <w:tcPr>
            <w:tcW w:w="262" w:type="pct"/>
            <w:vAlign w:val="center"/>
          </w:tcPr>
          <w:p w14:paraId="14211C73"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tcPr>
          <w:p w14:paraId="554D3720" w14:textId="7A8A008B"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z w:val="26"/>
                <w:szCs w:val="26"/>
              </w:rPr>
              <w:t>Cấp đổi Phiếu kiểm soát thu hoạch sang Giấy chứng nhận xuất xứ cho lô nguyên liệu nhuyễn thể hai mảnh vỏ</w:t>
            </w:r>
          </w:p>
        </w:tc>
        <w:tc>
          <w:tcPr>
            <w:tcW w:w="501" w:type="pct"/>
            <w:vAlign w:val="center"/>
          </w:tcPr>
          <w:p w14:paraId="0E48AE2E" w14:textId="1820B629"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2.001838</w:t>
            </w:r>
          </w:p>
        </w:tc>
        <w:tc>
          <w:tcPr>
            <w:tcW w:w="686" w:type="pct"/>
            <w:vAlign w:val="center"/>
          </w:tcPr>
          <w:p w14:paraId="154ECF3D" w14:textId="318C4CCC"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0B71174D"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0C97AB09"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31892561"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1F8C3488" w14:textId="77777777" w:rsidTr="00FB094C">
        <w:tc>
          <w:tcPr>
            <w:tcW w:w="262" w:type="pct"/>
            <w:vAlign w:val="center"/>
          </w:tcPr>
          <w:p w14:paraId="40F3C022"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tcPr>
          <w:p w14:paraId="621EAD18" w14:textId="1B43DDB1"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z w:val="26"/>
                <w:szCs w:val="26"/>
              </w:rPr>
              <w:t xml:space="preserve">Cấp Giấy chứng nhận cơ sở đủ điều kiện an toàn thực phẩm đối với cơ sở sản xuất, kinh doanh thực phẩm nông, lâm, thủy sản </w:t>
            </w:r>
          </w:p>
        </w:tc>
        <w:tc>
          <w:tcPr>
            <w:tcW w:w="501" w:type="pct"/>
            <w:vAlign w:val="center"/>
          </w:tcPr>
          <w:p w14:paraId="4DE35C44" w14:textId="39F8EF8D"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2.001827</w:t>
            </w:r>
          </w:p>
        </w:tc>
        <w:tc>
          <w:tcPr>
            <w:tcW w:w="686" w:type="pct"/>
            <w:vAlign w:val="center"/>
          </w:tcPr>
          <w:p w14:paraId="265781C9" w14:textId="5931E512"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061AB0C6"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48FC4A9C"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11C722BC"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3E7A6DD8" w14:textId="77777777" w:rsidTr="00FB094C">
        <w:tc>
          <w:tcPr>
            <w:tcW w:w="262" w:type="pct"/>
            <w:vAlign w:val="center"/>
          </w:tcPr>
          <w:p w14:paraId="60C7FBA7"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30E22FC" w14:textId="159C9942"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pacing w:val="-12"/>
                <w:sz w:val="26"/>
                <w:szCs w:val="26"/>
              </w:rPr>
              <w:t>Cấp giấy chứng nhận xuất xứ (hoặc Phiếu kiểm soát thu hoạch) cho lô nguyên liệu nhuyễn thể hai mảnh vỏ</w:t>
            </w:r>
          </w:p>
        </w:tc>
        <w:tc>
          <w:tcPr>
            <w:tcW w:w="501" w:type="pct"/>
            <w:vAlign w:val="center"/>
          </w:tcPr>
          <w:p w14:paraId="00611E47" w14:textId="1E0AD7F4"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2.001241</w:t>
            </w:r>
          </w:p>
        </w:tc>
        <w:tc>
          <w:tcPr>
            <w:tcW w:w="686" w:type="pct"/>
            <w:vAlign w:val="center"/>
          </w:tcPr>
          <w:p w14:paraId="28D33FAB" w14:textId="0EB178EC"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4B3E4D9A"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3033E3F0"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51BC439B"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19BDA279" w14:textId="77777777" w:rsidTr="00FB094C">
        <w:tc>
          <w:tcPr>
            <w:tcW w:w="262" w:type="pct"/>
            <w:vAlign w:val="center"/>
          </w:tcPr>
          <w:p w14:paraId="79D4DDD1"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64E9FC5" w14:textId="33B0372B"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pacing w:val="-12"/>
                <w:sz w:val="26"/>
                <w:szCs w:val="26"/>
              </w:rPr>
              <w:t xml:space="preserve">Cấp Giấy chứng nhận lưu hành tự do (CFS) đối với hàng hóa xuất khẩu thuộc phạm vi quản lý của Bộ Nông nghiệp và Môi trường </w:t>
            </w:r>
          </w:p>
        </w:tc>
        <w:tc>
          <w:tcPr>
            <w:tcW w:w="501" w:type="pct"/>
            <w:vAlign w:val="center"/>
          </w:tcPr>
          <w:p w14:paraId="41544AB8" w14:textId="210B7C6A"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2.001730</w:t>
            </w:r>
          </w:p>
        </w:tc>
        <w:tc>
          <w:tcPr>
            <w:tcW w:w="686" w:type="pct"/>
            <w:vAlign w:val="center"/>
          </w:tcPr>
          <w:p w14:paraId="59C33BF3" w14:textId="409B5807"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31DFC194"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70121E9C"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022D2A55"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206BD9F0" w14:textId="77777777" w:rsidTr="00FB094C">
        <w:tc>
          <w:tcPr>
            <w:tcW w:w="262" w:type="pct"/>
            <w:vAlign w:val="center"/>
          </w:tcPr>
          <w:p w14:paraId="1B0EBA27"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F082B82" w14:textId="0A413D53"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pacing w:val="-12"/>
                <w:sz w:val="26"/>
                <w:szCs w:val="26"/>
              </w:rPr>
              <w:t xml:space="preserve">Sửa đổi, bổ sung/cấp lại Giấy chứng nhận lưu hành tự do (CFS) đối với hàng hóa xuất khẩu thuộc phạm vi quản lý của Bộ Nông nghiệp và Môi trường trường </w:t>
            </w:r>
          </w:p>
        </w:tc>
        <w:tc>
          <w:tcPr>
            <w:tcW w:w="501" w:type="pct"/>
            <w:vAlign w:val="center"/>
          </w:tcPr>
          <w:p w14:paraId="1779DCB1" w14:textId="50B0C101"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2.001726</w:t>
            </w:r>
          </w:p>
        </w:tc>
        <w:tc>
          <w:tcPr>
            <w:tcW w:w="686" w:type="pct"/>
            <w:vAlign w:val="center"/>
          </w:tcPr>
          <w:p w14:paraId="39142A33" w14:textId="6114F3DC"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55A3AD55"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033D88AC"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6AB0EC73"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60BBCBB0" w14:textId="77777777" w:rsidTr="00FB094C">
        <w:tc>
          <w:tcPr>
            <w:tcW w:w="262" w:type="pct"/>
            <w:vAlign w:val="center"/>
          </w:tcPr>
          <w:p w14:paraId="649494B7"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31A2A17" w14:textId="03DA3E52"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pacing w:val="-12"/>
                <w:sz w:val="26"/>
                <w:szCs w:val="26"/>
              </w:rPr>
              <w:t>Chỉ định cơ sở kiểm nghiệm thực phẩm phục vụ quản lý nhà nước</w:t>
            </w:r>
          </w:p>
        </w:tc>
        <w:tc>
          <w:tcPr>
            <w:tcW w:w="501" w:type="pct"/>
            <w:vAlign w:val="center"/>
          </w:tcPr>
          <w:p w14:paraId="0DCD86A1" w14:textId="27E91CAE"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1.003111</w:t>
            </w:r>
          </w:p>
        </w:tc>
        <w:tc>
          <w:tcPr>
            <w:tcW w:w="686" w:type="pct"/>
            <w:vAlign w:val="center"/>
          </w:tcPr>
          <w:p w14:paraId="20B292E6" w14:textId="191A3FEA"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7DBA552C"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70626E18"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0B268B54"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48651D17" w14:textId="77777777" w:rsidTr="00FB094C">
        <w:tc>
          <w:tcPr>
            <w:tcW w:w="262" w:type="pct"/>
            <w:vAlign w:val="center"/>
          </w:tcPr>
          <w:p w14:paraId="1F82054B"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A11C65E" w14:textId="669586DC"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pacing w:val="-12"/>
                <w:sz w:val="26"/>
                <w:szCs w:val="26"/>
              </w:rPr>
              <w:t>Chỉ định cơ sở kiểm nghiệm thực phẩm đã được công nhận theo Tiêu chuẩn quốc gia TCVN ISO/IEC 17025: 2007 hoặc Tiêu chuẩn quốc tế ISO/IEC 17025: 2005</w:t>
            </w:r>
          </w:p>
        </w:tc>
        <w:tc>
          <w:tcPr>
            <w:tcW w:w="501" w:type="pct"/>
            <w:vAlign w:val="center"/>
          </w:tcPr>
          <w:p w14:paraId="76F3DFDC" w14:textId="34FE0678" w:rsidR="00E56D9D" w:rsidRPr="00E56D9D" w:rsidRDefault="00E56D9D" w:rsidP="00F505AD">
            <w:pPr>
              <w:spacing w:before="120" w:after="120"/>
              <w:jc w:val="center"/>
              <w:rPr>
                <w:rFonts w:ascii="Times New Roman" w:eastAsia="Calibri" w:hAnsi="Times New Roman"/>
                <w:b/>
                <w:bCs/>
                <w:sz w:val="26"/>
                <w:szCs w:val="26"/>
              </w:rPr>
            </w:pPr>
            <w:r w:rsidRPr="00E56D9D">
              <w:rPr>
                <w:rFonts w:ascii="Times New Roman" w:hAnsi="Times New Roman"/>
                <w:color w:val="000000" w:themeColor="text1"/>
                <w:sz w:val="26"/>
                <w:szCs w:val="26"/>
              </w:rPr>
              <w:t>1.003082</w:t>
            </w:r>
          </w:p>
        </w:tc>
        <w:tc>
          <w:tcPr>
            <w:tcW w:w="686" w:type="pct"/>
            <w:vAlign w:val="center"/>
          </w:tcPr>
          <w:p w14:paraId="04DFE15A" w14:textId="17252417"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1BD4F8DD"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545BEE7B"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65D8C75D"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12460393" w14:textId="77777777" w:rsidTr="00FB094C">
        <w:tc>
          <w:tcPr>
            <w:tcW w:w="262" w:type="pct"/>
            <w:vAlign w:val="center"/>
          </w:tcPr>
          <w:p w14:paraId="6A19E12E"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DE09C24" w14:textId="11C7C7F6"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pacing w:val="-12"/>
                <w:sz w:val="26"/>
                <w:szCs w:val="26"/>
              </w:rPr>
              <w:t>Gia hạn chỉ định cơ sở kiểm nghiệm thực phẩm phục vụ quản lý nhà nước</w:t>
            </w:r>
          </w:p>
        </w:tc>
        <w:tc>
          <w:tcPr>
            <w:tcW w:w="501" w:type="pct"/>
            <w:vAlign w:val="center"/>
          </w:tcPr>
          <w:p w14:paraId="2CD309A4" w14:textId="125FBB9B"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1.003058</w:t>
            </w:r>
          </w:p>
        </w:tc>
        <w:tc>
          <w:tcPr>
            <w:tcW w:w="686" w:type="pct"/>
            <w:vAlign w:val="center"/>
          </w:tcPr>
          <w:p w14:paraId="37259618" w14:textId="3B11080F"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37FBF56E"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58034737"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10CFE30C"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5C662AA4" w14:textId="77777777" w:rsidTr="00FB094C">
        <w:tc>
          <w:tcPr>
            <w:tcW w:w="262" w:type="pct"/>
            <w:vAlign w:val="center"/>
          </w:tcPr>
          <w:p w14:paraId="2303EB6E"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86BAA4F" w14:textId="384EE968"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pacing w:val="-12"/>
                <w:sz w:val="26"/>
                <w:szCs w:val="26"/>
              </w:rPr>
              <w:t>Thay đổi, bổ sung phạm vi chỉ định cơ sở kiểm nghiệm phục vụ quản lý nhà nước</w:t>
            </w:r>
          </w:p>
        </w:tc>
        <w:tc>
          <w:tcPr>
            <w:tcW w:w="501" w:type="pct"/>
            <w:vAlign w:val="center"/>
          </w:tcPr>
          <w:p w14:paraId="05718041" w14:textId="7DACD55D"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2.001254</w:t>
            </w:r>
          </w:p>
        </w:tc>
        <w:tc>
          <w:tcPr>
            <w:tcW w:w="686" w:type="pct"/>
            <w:vAlign w:val="center"/>
          </w:tcPr>
          <w:p w14:paraId="6E51F223" w14:textId="76356F52"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58C30F37"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4E2B9D67"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7A424BE3" w14:textId="77777777" w:rsidR="00E56D9D" w:rsidRPr="00A6412B" w:rsidRDefault="00E56D9D" w:rsidP="009E0ECE">
            <w:pPr>
              <w:spacing w:before="120" w:after="120"/>
              <w:jc w:val="center"/>
              <w:rPr>
                <w:rFonts w:ascii="Times New Roman" w:eastAsia="Calibri" w:hAnsi="Times New Roman"/>
                <w:sz w:val="24"/>
                <w:szCs w:val="24"/>
              </w:rPr>
            </w:pPr>
          </w:p>
        </w:tc>
      </w:tr>
      <w:tr w:rsidR="00E56D9D" w:rsidRPr="00A6412B" w14:paraId="1760D791" w14:textId="77777777" w:rsidTr="00FB094C">
        <w:tc>
          <w:tcPr>
            <w:tcW w:w="262" w:type="pct"/>
            <w:vAlign w:val="center"/>
          </w:tcPr>
          <w:p w14:paraId="567EB410" w14:textId="77777777" w:rsidR="00E56D9D" w:rsidRPr="00A6412B" w:rsidRDefault="00E56D9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5CEA586" w14:textId="465D07BC" w:rsidR="00E56D9D" w:rsidRPr="00E56D9D" w:rsidRDefault="00E56D9D" w:rsidP="00F505AD">
            <w:pPr>
              <w:spacing w:before="120" w:after="120"/>
              <w:jc w:val="both"/>
              <w:rPr>
                <w:rFonts w:ascii="Times New Roman" w:eastAsia="Calibri" w:hAnsi="Times New Roman"/>
                <w:sz w:val="26"/>
                <w:szCs w:val="26"/>
              </w:rPr>
            </w:pPr>
            <w:r w:rsidRPr="00E56D9D">
              <w:rPr>
                <w:rFonts w:ascii="Times New Roman" w:hAnsi="Times New Roman"/>
                <w:color w:val="000000" w:themeColor="text1"/>
                <w:spacing w:val="-12"/>
                <w:sz w:val="26"/>
                <w:szCs w:val="26"/>
              </w:rPr>
              <w:t>Miễn kiểm tra giám sát cơ sở kiểm nghiệm thực phẩm</w:t>
            </w:r>
          </w:p>
        </w:tc>
        <w:tc>
          <w:tcPr>
            <w:tcW w:w="501" w:type="pct"/>
            <w:vAlign w:val="center"/>
          </w:tcPr>
          <w:p w14:paraId="73B0EC1B" w14:textId="6A82497E"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hAnsi="Times New Roman"/>
                <w:color w:val="000000" w:themeColor="text1"/>
                <w:sz w:val="26"/>
                <w:szCs w:val="26"/>
              </w:rPr>
              <w:t>1.002996</w:t>
            </w:r>
          </w:p>
        </w:tc>
        <w:tc>
          <w:tcPr>
            <w:tcW w:w="686" w:type="pct"/>
            <w:vAlign w:val="center"/>
          </w:tcPr>
          <w:p w14:paraId="655EAD42" w14:textId="7AFC8E27" w:rsidR="00E56D9D" w:rsidRPr="00E56D9D" w:rsidRDefault="00E56D9D" w:rsidP="00F505AD">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Quản lý chất lượng Nông lâm sản và Thủy sản</w:t>
            </w:r>
          </w:p>
        </w:tc>
        <w:tc>
          <w:tcPr>
            <w:tcW w:w="419" w:type="pct"/>
            <w:vAlign w:val="center"/>
          </w:tcPr>
          <w:p w14:paraId="7C29BB14" w14:textId="77777777" w:rsidR="00E56D9D" w:rsidRPr="00E56D9D" w:rsidRDefault="00E56D9D" w:rsidP="009E0ECE">
            <w:pPr>
              <w:spacing w:before="120" w:after="120"/>
              <w:jc w:val="center"/>
              <w:rPr>
                <w:rFonts w:ascii="Times New Roman" w:eastAsia="Calibri" w:hAnsi="Times New Roman"/>
                <w:sz w:val="26"/>
                <w:szCs w:val="26"/>
              </w:rPr>
            </w:pPr>
            <w:r w:rsidRPr="00E56D9D">
              <w:rPr>
                <w:rFonts w:ascii="Times New Roman" w:eastAsia="Calibri" w:hAnsi="Times New Roman"/>
                <w:sz w:val="26"/>
                <w:szCs w:val="26"/>
              </w:rPr>
              <w:t>x</w:t>
            </w:r>
          </w:p>
        </w:tc>
        <w:tc>
          <w:tcPr>
            <w:tcW w:w="416" w:type="pct"/>
            <w:vAlign w:val="center"/>
          </w:tcPr>
          <w:p w14:paraId="67FAE300" w14:textId="77777777" w:rsidR="00E56D9D" w:rsidRPr="00A6412B" w:rsidRDefault="00E56D9D" w:rsidP="009E0ECE">
            <w:pPr>
              <w:spacing w:before="120" w:after="120"/>
              <w:jc w:val="center"/>
              <w:rPr>
                <w:rFonts w:ascii="Times New Roman" w:eastAsia="Calibri" w:hAnsi="Times New Roman"/>
                <w:sz w:val="24"/>
                <w:szCs w:val="24"/>
              </w:rPr>
            </w:pPr>
          </w:p>
        </w:tc>
        <w:tc>
          <w:tcPr>
            <w:tcW w:w="449" w:type="pct"/>
            <w:vAlign w:val="center"/>
          </w:tcPr>
          <w:p w14:paraId="1EE37734" w14:textId="77777777" w:rsidR="00E56D9D" w:rsidRPr="00A6412B" w:rsidRDefault="00E56D9D" w:rsidP="009E0ECE">
            <w:pPr>
              <w:spacing w:before="120" w:after="120"/>
              <w:jc w:val="center"/>
              <w:rPr>
                <w:rFonts w:ascii="Times New Roman" w:eastAsia="Calibri" w:hAnsi="Times New Roman"/>
                <w:sz w:val="24"/>
                <w:szCs w:val="24"/>
              </w:rPr>
            </w:pPr>
          </w:p>
        </w:tc>
      </w:tr>
      <w:tr w:rsidR="003E6EFC" w:rsidRPr="00A6412B" w14:paraId="6C326911" w14:textId="77777777" w:rsidTr="00FB094C">
        <w:tc>
          <w:tcPr>
            <w:tcW w:w="262" w:type="pct"/>
            <w:vAlign w:val="center"/>
          </w:tcPr>
          <w:p w14:paraId="793A88B3"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tcPr>
          <w:p w14:paraId="559B2F9D" w14:textId="0C4C999E"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Cấp lại Chứng chỉ hành nghề thú y (trong trường hợp bị mất, sai sót, hư hỏng; có thay đổi thông tin liên quan đến cá nhân đã được cấp Chứng chỉ hành nghề thú y)</w:t>
            </w:r>
          </w:p>
        </w:tc>
        <w:tc>
          <w:tcPr>
            <w:tcW w:w="501" w:type="pct"/>
            <w:vAlign w:val="center"/>
          </w:tcPr>
          <w:p w14:paraId="3D7E8C27" w14:textId="1DF1846C"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1.005319</w:t>
            </w:r>
          </w:p>
        </w:tc>
        <w:tc>
          <w:tcPr>
            <w:tcW w:w="686" w:type="pct"/>
            <w:vAlign w:val="center"/>
          </w:tcPr>
          <w:p w14:paraId="3AD38025" w14:textId="2FAF779E"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5EE7EC52"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026200AD"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04C09C22"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36864C9C" w14:textId="77777777" w:rsidTr="00FB094C">
        <w:tc>
          <w:tcPr>
            <w:tcW w:w="262" w:type="pct"/>
            <w:vAlign w:val="center"/>
          </w:tcPr>
          <w:p w14:paraId="64F5A228"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E5AC64D" w14:textId="71AE08E7"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Cấp lại Giấy chứng nhận đủ điều kiện buôn bán thuốc thú y</w:t>
            </w:r>
          </w:p>
        </w:tc>
        <w:tc>
          <w:tcPr>
            <w:tcW w:w="501" w:type="pct"/>
            <w:vAlign w:val="center"/>
          </w:tcPr>
          <w:p w14:paraId="3B7655C9" w14:textId="5571F283"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1.004839</w:t>
            </w:r>
          </w:p>
        </w:tc>
        <w:tc>
          <w:tcPr>
            <w:tcW w:w="686" w:type="pct"/>
            <w:vAlign w:val="center"/>
          </w:tcPr>
          <w:p w14:paraId="45C5C361" w14:textId="4DFF65DC"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4EE54564"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4CA3EF69"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48246011"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30223207" w14:textId="77777777" w:rsidTr="00A50B69">
        <w:trPr>
          <w:trHeight w:val="609"/>
        </w:trPr>
        <w:tc>
          <w:tcPr>
            <w:tcW w:w="262" w:type="pct"/>
            <w:vAlign w:val="center"/>
          </w:tcPr>
          <w:p w14:paraId="5935CDBE"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022E066" w14:textId="3C988333"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Cấp giấy xác nhận nội dung quảng cáo thuốc thú y</w:t>
            </w:r>
          </w:p>
        </w:tc>
        <w:tc>
          <w:tcPr>
            <w:tcW w:w="501" w:type="pct"/>
            <w:vAlign w:val="center"/>
          </w:tcPr>
          <w:p w14:paraId="55074B85" w14:textId="0F715CD1"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1.004022</w:t>
            </w:r>
          </w:p>
        </w:tc>
        <w:tc>
          <w:tcPr>
            <w:tcW w:w="686" w:type="pct"/>
            <w:vAlign w:val="center"/>
          </w:tcPr>
          <w:p w14:paraId="13E91C71" w14:textId="174DBD9E"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70F4C4DC"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79311365"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6AC2040C"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2CBFB400" w14:textId="77777777" w:rsidTr="00FB094C">
        <w:trPr>
          <w:trHeight w:val="1233"/>
        </w:trPr>
        <w:tc>
          <w:tcPr>
            <w:tcW w:w="262" w:type="pct"/>
            <w:vAlign w:val="center"/>
          </w:tcPr>
          <w:p w14:paraId="2AE5FF13"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4774F26" w14:textId="41EE09FA"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501" w:type="pct"/>
            <w:vAlign w:val="center"/>
          </w:tcPr>
          <w:p w14:paraId="00243715" w14:textId="0B026D82"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2.001064</w:t>
            </w:r>
          </w:p>
        </w:tc>
        <w:tc>
          <w:tcPr>
            <w:tcW w:w="686" w:type="pct"/>
            <w:vAlign w:val="center"/>
          </w:tcPr>
          <w:p w14:paraId="0861BEAE" w14:textId="1C700B4D"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28DCC679"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38B6C6B9"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56F26955"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169A9E0B" w14:textId="77777777" w:rsidTr="00FB094C">
        <w:tc>
          <w:tcPr>
            <w:tcW w:w="262" w:type="pct"/>
            <w:vAlign w:val="center"/>
          </w:tcPr>
          <w:p w14:paraId="516940D6"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DE92D9B" w14:textId="64019C7A" w:rsidR="003E6EFC" w:rsidRPr="003E6EFC" w:rsidRDefault="003E6EFC" w:rsidP="00F505AD">
            <w:pPr>
              <w:spacing w:before="120" w:after="120"/>
              <w:jc w:val="both"/>
              <w:rPr>
                <w:rFonts w:ascii="Times New Roman" w:eastAsia="Calibri" w:hAnsi="Times New Roman"/>
                <w:spacing w:val="-10"/>
                <w:sz w:val="26"/>
                <w:szCs w:val="26"/>
              </w:rPr>
            </w:pPr>
            <w:r w:rsidRPr="003E6EFC">
              <w:rPr>
                <w:rFonts w:ascii="Times New Roman" w:hAnsi="Times New Roman"/>
                <w:color w:val="000000" w:themeColor="text1"/>
                <w:sz w:val="26"/>
                <w:szCs w:val="26"/>
              </w:rPr>
              <w:t>Cấp giấy chứng nhận kiểm dịch động vật, sản phẩm động vật trên cạn vận chuyển ra khỏi địa bàn cấp tỉnh</w:t>
            </w:r>
          </w:p>
        </w:tc>
        <w:tc>
          <w:tcPr>
            <w:tcW w:w="501" w:type="pct"/>
            <w:vAlign w:val="center"/>
          </w:tcPr>
          <w:p w14:paraId="05876150" w14:textId="772FD4D0"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1.002338</w:t>
            </w:r>
          </w:p>
        </w:tc>
        <w:tc>
          <w:tcPr>
            <w:tcW w:w="686" w:type="pct"/>
            <w:vAlign w:val="center"/>
          </w:tcPr>
          <w:p w14:paraId="35ACF0E9" w14:textId="6E2C9099"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46A2F2FC"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74508D4D"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5149C86B"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5B2B28B9" w14:textId="77777777" w:rsidTr="00FB094C">
        <w:tc>
          <w:tcPr>
            <w:tcW w:w="262" w:type="pct"/>
            <w:vAlign w:val="center"/>
          </w:tcPr>
          <w:p w14:paraId="44ADD86C"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C548B90" w14:textId="2CDCDA4D"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Cấp giấy chứng nhận kiểm dịch động vật, sản phẩm động vật thủy sản vận chuyển ra khỏi địa bàn cấp tỉnh</w:t>
            </w:r>
          </w:p>
        </w:tc>
        <w:tc>
          <w:tcPr>
            <w:tcW w:w="501" w:type="pct"/>
            <w:vAlign w:val="center"/>
          </w:tcPr>
          <w:p w14:paraId="327AF578" w14:textId="01041F6F"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2.000873</w:t>
            </w:r>
          </w:p>
        </w:tc>
        <w:tc>
          <w:tcPr>
            <w:tcW w:w="686" w:type="pct"/>
            <w:vAlign w:val="center"/>
          </w:tcPr>
          <w:p w14:paraId="3227D47C" w14:textId="3EB4420E"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3D0F755C"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15161BDF"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0C37FE80"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4D77B293" w14:textId="77777777" w:rsidTr="00FB094C">
        <w:tc>
          <w:tcPr>
            <w:tcW w:w="262" w:type="pct"/>
            <w:vAlign w:val="center"/>
          </w:tcPr>
          <w:p w14:paraId="21C63233"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B80A512" w14:textId="4C80DB4A"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Cấp Giấy chứng nhận đủ điều kiện buôn bán thuốc thú y</w:t>
            </w:r>
          </w:p>
        </w:tc>
        <w:tc>
          <w:tcPr>
            <w:tcW w:w="501" w:type="pct"/>
            <w:vAlign w:val="center"/>
          </w:tcPr>
          <w:p w14:paraId="21497583" w14:textId="5B567EF7"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1.001686</w:t>
            </w:r>
          </w:p>
        </w:tc>
        <w:tc>
          <w:tcPr>
            <w:tcW w:w="686" w:type="pct"/>
            <w:vAlign w:val="center"/>
          </w:tcPr>
          <w:p w14:paraId="1A2DF17E" w14:textId="6DFBA9C0"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6F962C83"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6F369134"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1B6D5C39"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21DFFD58" w14:textId="77777777" w:rsidTr="00FB094C">
        <w:tc>
          <w:tcPr>
            <w:tcW w:w="262" w:type="pct"/>
            <w:vAlign w:val="center"/>
          </w:tcPr>
          <w:p w14:paraId="040A9044"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44D3288" w14:textId="066991EF"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lang w:val="en-GB" w:eastAsia="en-GB"/>
              </w:rPr>
              <w:t>Cấp Giấy chứng nhận vùng an toàn dịch bệnh động vật (trừ vùng an toàn dịch bệnh cấp tỉnh và vùng an toàn dịch bệnh phục vụ xuất khẩu)</w:t>
            </w:r>
          </w:p>
        </w:tc>
        <w:tc>
          <w:tcPr>
            <w:tcW w:w="501" w:type="pct"/>
            <w:vAlign w:val="center"/>
          </w:tcPr>
          <w:p w14:paraId="40985D3A" w14:textId="2051A419"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lang w:eastAsia="vi-VN"/>
              </w:rPr>
              <w:t>1.011478</w:t>
            </w:r>
          </w:p>
        </w:tc>
        <w:tc>
          <w:tcPr>
            <w:tcW w:w="686" w:type="pct"/>
            <w:vAlign w:val="center"/>
          </w:tcPr>
          <w:p w14:paraId="303D6166" w14:textId="6AAC29AD"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3DCE4C0A"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2E47E823"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17A14BA7"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234CF160" w14:textId="77777777" w:rsidTr="00FB094C">
        <w:tc>
          <w:tcPr>
            <w:tcW w:w="262" w:type="pct"/>
            <w:vAlign w:val="center"/>
          </w:tcPr>
          <w:p w14:paraId="2906CADF"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4A1A5CE" w14:textId="1B102E75"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lang w:val="en-GB" w:eastAsia="en-GB"/>
              </w:rPr>
              <w:t>Cấp lại Giấy chứng nhận vùng an toàn dịch bệnh động vật (trừ vùng an toàn dịch bệnh cấp tỉnh và vùng an toàn dịch bệnh phục vụ xuất khẩu)</w:t>
            </w:r>
          </w:p>
        </w:tc>
        <w:tc>
          <w:tcPr>
            <w:tcW w:w="501" w:type="pct"/>
            <w:vAlign w:val="center"/>
          </w:tcPr>
          <w:p w14:paraId="48628CAD" w14:textId="771108CD" w:rsidR="003E6EFC" w:rsidRPr="003E6EFC" w:rsidRDefault="003E6EFC" w:rsidP="00F505AD">
            <w:pPr>
              <w:spacing w:before="120" w:after="120"/>
              <w:jc w:val="center"/>
              <w:rPr>
                <w:rFonts w:ascii="Times New Roman" w:eastAsia="Calibri" w:hAnsi="Times New Roman"/>
                <w:b/>
                <w:bCs/>
                <w:sz w:val="26"/>
                <w:szCs w:val="26"/>
              </w:rPr>
            </w:pPr>
            <w:r w:rsidRPr="003E6EFC">
              <w:rPr>
                <w:rFonts w:ascii="Times New Roman" w:hAnsi="Times New Roman"/>
                <w:color w:val="000000" w:themeColor="text1"/>
                <w:sz w:val="26"/>
                <w:szCs w:val="26"/>
                <w:lang w:eastAsia="vi-VN"/>
              </w:rPr>
              <w:t>1.011479</w:t>
            </w:r>
          </w:p>
        </w:tc>
        <w:tc>
          <w:tcPr>
            <w:tcW w:w="686" w:type="pct"/>
            <w:vAlign w:val="center"/>
          </w:tcPr>
          <w:p w14:paraId="07BBB593" w14:textId="729A2639"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47316B05"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4DE37582"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2A1FDC23"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64577944" w14:textId="77777777" w:rsidTr="00FB094C">
        <w:tc>
          <w:tcPr>
            <w:tcW w:w="262" w:type="pct"/>
            <w:vAlign w:val="center"/>
          </w:tcPr>
          <w:p w14:paraId="59D4AE5D"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F32125B" w14:textId="56D2ED8F"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Cấp Giấy chứng nhận cơ sở an toàn dịch bệnh động vật (trừ cơ sở an toàn dịch bệnh theo yêu cầu của nước nhập khẩu)</w:t>
            </w:r>
          </w:p>
        </w:tc>
        <w:tc>
          <w:tcPr>
            <w:tcW w:w="501" w:type="pct"/>
            <w:vAlign w:val="center"/>
          </w:tcPr>
          <w:p w14:paraId="4EF70E77" w14:textId="638BA9BD"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1.011475</w:t>
            </w:r>
          </w:p>
        </w:tc>
        <w:tc>
          <w:tcPr>
            <w:tcW w:w="686" w:type="pct"/>
            <w:vAlign w:val="center"/>
          </w:tcPr>
          <w:p w14:paraId="76F2CA29" w14:textId="1EB93D43"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5B428C6A"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2311B2B9"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7902327A"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2C7D7FAD" w14:textId="77777777" w:rsidTr="00FB094C">
        <w:tc>
          <w:tcPr>
            <w:tcW w:w="262" w:type="pct"/>
            <w:vAlign w:val="center"/>
          </w:tcPr>
          <w:p w14:paraId="0AD404CA"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2C8801F" w14:textId="74F0637C" w:rsidR="003E6EFC" w:rsidRPr="003E6EFC" w:rsidRDefault="003E6EFC" w:rsidP="00CC7FCC">
            <w:pPr>
              <w:spacing w:before="60" w:after="60"/>
              <w:jc w:val="both"/>
              <w:rPr>
                <w:rFonts w:ascii="Times New Roman" w:hAnsi="Times New Roman"/>
                <w:spacing w:val="2"/>
                <w:sz w:val="26"/>
                <w:szCs w:val="26"/>
              </w:rPr>
            </w:pPr>
            <w:r w:rsidRPr="003E6EFC">
              <w:rPr>
                <w:rFonts w:ascii="Times New Roman" w:hAnsi="Times New Roman"/>
                <w:color w:val="000000" w:themeColor="text1"/>
                <w:sz w:val="26"/>
                <w:szCs w:val="26"/>
              </w:rPr>
              <w:t>Cấp lại Giấy chứng nhận cơ sở an toàn dịch bệnh động vật (trừ cơ sở an toàn dịch bệnh theo yêu cầu của nước nhập khẩu)</w:t>
            </w:r>
          </w:p>
        </w:tc>
        <w:tc>
          <w:tcPr>
            <w:tcW w:w="501" w:type="pct"/>
            <w:vAlign w:val="center"/>
          </w:tcPr>
          <w:p w14:paraId="60E7C45B" w14:textId="7FFBAEDE"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1.011477</w:t>
            </w:r>
          </w:p>
        </w:tc>
        <w:tc>
          <w:tcPr>
            <w:tcW w:w="686" w:type="pct"/>
            <w:vAlign w:val="center"/>
          </w:tcPr>
          <w:p w14:paraId="3664BF83" w14:textId="35779EF9"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5213D703"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5E2C606F"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677C7410"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2E0E610B" w14:textId="77777777" w:rsidTr="00FB094C">
        <w:tc>
          <w:tcPr>
            <w:tcW w:w="262" w:type="pct"/>
            <w:vAlign w:val="center"/>
          </w:tcPr>
          <w:p w14:paraId="6597DEF8"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E51C91B" w14:textId="45257266"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Cấp, gia hạn Chứng chỉ hành nghề thú y (gồm: Sản xuất, kiểm nghiệm, khảo nghiệm, xuất khẩu, nhập khẩu thuốc thú y)</w:t>
            </w:r>
          </w:p>
        </w:tc>
        <w:tc>
          <w:tcPr>
            <w:tcW w:w="501" w:type="pct"/>
            <w:vAlign w:val="center"/>
          </w:tcPr>
          <w:p w14:paraId="729CD1B2" w14:textId="75707A79"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1.004756</w:t>
            </w:r>
          </w:p>
        </w:tc>
        <w:tc>
          <w:tcPr>
            <w:tcW w:w="686" w:type="pct"/>
            <w:vAlign w:val="center"/>
          </w:tcPr>
          <w:p w14:paraId="05257F0C" w14:textId="491A93D1"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0A8799B3"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0F200D32"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5BA6EE3C"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45790777" w14:textId="77777777" w:rsidTr="00FB094C">
        <w:tc>
          <w:tcPr>
            <w:tcW w:w="262" w:type="pct"/>
            <w:vAlign w:val="center"/>
          </w:tcPr>
          <w:p w14:paraId="78ADB663"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B3AFA89" w14:textId="48A291B0"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 xml:space="preserve">Cấp lại Chứng chỉ hành nghề thú y (trong trường hợp bị mất, sai sót, hư hỏng; có thay đổi thông tin liên quan đến cá nhân đã được cấp Chứng chỉ hành nghề thú y gồm: sản xuất, kiểm </w:t>
            </w:r>
            <w:r w:rsidRPr="003E6EFC">
              <w:rPr>
                <w:rFonts w:ascii="Times New Roman" w:hAnsi="Times New Roman"/>
                <w:color w:val="000000" w:themeColor="text1"/>
                <w:sz w:val="26"/>
                <w:szCs w:val="26"/>
              </w:rPr>
              <w:lastRenderedPageBreak/>
              <w:t>nghiệm, khảo nghiệm, xuất khẩu, nhập khẩu thuốc thú y)</w:t>
            </w:r>
          </w:p>
        </w:tc>
        <w:tc>
          <w:tcPr>
            <w:tcW w:w="501" w:type="pct"/>
            <w:vAlign w:val="center"/>
          </w:tcPr>
          <w:p w14:paraId="60AA3C4C" w14:textId="77176FA9"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lastRenderedPageBreak/>
              <w:t>1.004734</w:t>
            </w:r>
          </w:p>
        </w:tc>
        <w:tc>
          <w:tcPr>
            <w:tcW w:w="686" w:type="pct"/>
            <w:vAlign w:val="center"/>
          </w:tcPr>
          <w:p w14:paraId="7DD82A57" w14:textId="3759A3F8"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68DD39AC"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09FA753F"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6870ABBB"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50547FB3" w14:textId="77777777" w:rsidTr="00FB094C">
        <w:tc>
          <w:tcPr>
            <w:tcW w:w="262" w:type="pct"/>
            <w:vAlign w:val="center"/>
          </w:tcPr>
          <w:p w14:paraId="4F203499"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18EBFA7" w14:textId="72200ABF" w:rsidR="003E6EFC" w:rsidRPr="003E6EFC" w:rsidRDefault="003E6EFC" w:rsidP="00CC7FCC">
            <w:pPr>
              <w:spacing w:before="60" w:after="60"/>
              <w:jc w:val="both"/>
              <w:rPr>
                <w:rFonts w:ascii="Times New Roman" w:hAnsi="Times New Roman"/>
                <w:spacing w:val="2"/>
                <w:sz w:val="26"/>
                <w:szCs w:val="26"/>
              </w:rPr>
            </w:pPr>
            <w:r w:rsidRPr="003E6EFC">
              <w:rPr>
                <w:rFonts w:ascii="Times New Roman" w:hAnsi="Times New Roman"/>
                <w:color w:val="000000" w:themeColor="text1"/>
                <w:sz w:val="26"/>
                <w:szCs w:val="26"/>
              </w:rPr>
              <w:t>Cấp Giấy chứng nhận đủ điều kiện nhập khẩu thuốc thú y</w:t>
            </w:r>
          </w:p>
        </w:tc>
        <w:tc>
          <w:tcPr>
            <w:tcW w:w="501" w:type="pct"/>
            <w:vAlign w:val="center"/>
          </w:tcPr>
          <w:p w14:paraId="7C5B3CFC" w14:textId="695ED8A3"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1.002409</w:t>
            </w:r>
          </w:p>
        </w:tc>
        <w:tc>
          <w:tcPr>
            <w:tcW w:w="686" w:type="pct"/>
            <w:vAlign w:val="center"/>
          </w:tcPr>
          <w:p w14:paraId="533F8F26" w14:textId="04F426EE"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48638B88"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2DECBB5F"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6DDCF29E"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51EFB2C5" w14:textId="77777777" w:rsidTr="00FB094C">
        <w:tc>
          <w:tcPr>
            <w:tcW w:w="262" w:type="pct"/>
            <w:vAlign w:val="center"/>
          </w:tcPr>
          <w:p w14:paraId="54B3C9DF"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05453AB" w14:textId="5249281D" w:rsidR="003E6EFC" w:rsidRPr="003E6EFC" w:rsidRDefault="003E6EFC" w:rsidP="00CC7FCC">
            <w:pPr>
              <w:spacing w:before="60" w:after="60"/>
              <w:jc w:val="both"/>
              <w:rPr>
                <w:rFonts w:ascii="Times New Roman" w:hAnsi="Times New Roman"/>
                <w:spacing w:val="2"/>
                <w:sz w:val="26"/>
                <w:szCs w:val="26"/>
              </w:rPr>
            </w:pPr>
            <w:r w:rsidRPr="003E6EFC">
              <w:rPr>
                <w:rFonts w:ascii="Times New Roman" w:hAnsi="Times New Roman"/>
                <w:color w:val="000000" w:themeColor="text1"/>
                <w:sz w:val="26"/>
                <w:szCs w:val="26"/>
              </w:rPr>
              <w:t>Cấp lại Giấy chứng nhận đủ điều kiện nhập khẩu thuốc thú y (trong trường hợp bị mất, sai sót, hư hỏng; thay đổi thông tin có liên quan đến tổ chức đăng ký)</w:t>
            </w:r>
          </w:p>
        </w:tc>
        <w:tc>
          <w:tcPr>
            <w:tcW w:w="501" w:type="pct"/>
            <w:vAlign w:val="center"/>
          </w:tcPr>
          <w:p w14:paraId="0E1A90EE" w14:textId="76A9DF92"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1.002373</w:t>
            </w:r>
          </w:p>
        </w:tc>
        <w:tc>
          <w:tcPr>
            <w:tcW w:w="686" w:type="pct"/>
            <w:vAlign w:val="center"/>
          </w:tcPr>
          <w:p w14:paraId="2C36AAB7" w14:textId="09884040"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4840076C"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5B698503"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7A20A891"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5C42B335" w14:textId="77777777" w:rsidTr="00FB094C">
        <w:tc>
          <w:tcPr>
            <w:tcW w:w="262" w:type="pct"/>
            <w:vAlign w:val="center"/>
          </w:tcPr>
          <w:p w14:paraId="73A9FF36"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BB0BE0A" w14:textId="5B94BB92"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hAnsi="Times New Roman"/>
                <w:color w:val="000000" w:themeColor="text1"/>
                <w:sz w:val="26"/>
                <w:szCs w:val="26"/>
              </w:rPr>
              <w:t>Kiểm tra nhà nước về chất lượng thuốc thú y nhập khẩu</w:t>
            </w:r>
          </w:p>
        </w:tc>
        <w:tc>
          <w:tcPr>
            <w:tcW w:w="501" w:type="pct"/>
            <w:vAlign w:val="center"/>
          </w:tcPr>
          <w:p w14:paraId="2677768D" w14:textId="6DF2D5A1"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1.003703</w:t>
            </w:r>
          </w:p>
        </w:tc>
        <w:tc>
          <w:tcPr>
            <w:tcW w:w="686" w:type="pct"/>
            <w:vAlign w:val="center"/>
          </w:tcPr>
          <w:p w14:paraId="500BCECC" w14:textId="4B159058"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70093E33"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2DA41F6B"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0C560D23"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5CDF7303" w14:textId="77777777" w:rsidTr="00FB094C">
        <w:tc>
          <w:tcPr>
            <w:tcW w:w="262" w:type="pct"/>
            <w:vAlign w:val="center"/>
          </w:tcPr>
          <w:p w14:paraId="05E1DAA3"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48D65A6" w14:textId="73ECC47A" w:rsidR="003E6EFC" w:rsidRPr="003E6EFC" w:rsidRDefault="003E6EFC" w:rsidP="00CC7FCC">
            <w:pPr>
              <w:spacing w:before="60" w:after="60"/>
              <w:jc w:val="both"/>
              <w:rPr>
                <w:rFonts w:ascii="Times New Roman" w:hAnsi="Times New Roman"/>
                <w:spacing w:val="2"/>
                <w:sz w:val="26"/>
                <w:szCs w:val="26"/>
              </w:rPr>
            </w:pPr>
            <w:r w:rsidRPr="003E6EFC">
              <w:rPr>
                <w:rFonts w:ascii="Times New Roman" w:hAnsi="Times New Roman"/>
                <w:color w:val="000000" w:themeColor="text1"/>
                <w:sz w:val="26"/>
                <w:szCs w:val="26"/>
              </w:rPr>
              <w:t>Cấp Giấy chứng nhận đủ điều kiện sản xuất thuốc thú y (trừ sản xuất thuốc thú y dạng dược phẩm, vắc xin)</w:t>
            </w:r>
          </w:p>
        </w:tc>
        <w:tc>
          <w:tcPr>
            <w:tcW w:w="501" w:type="pct"/>
            <w:vAlign w:val="center"/>
          </w:tcPr>
          <w:p w14:paraId="7F816140" w14:textId="17FA696B"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1.002549</w:t>
            </w:r>
          </w:p>
        </w:tc>
        <w:tc>
          <w:tcPr>
            <w:tcW w:w="686" w:type="pct"/>
            <w:vAlign w:val="center"/>
          </w:tcPr>
          <w:p w14:paraId="217CCD30" w14:textId="6C8F952E"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4BD86482"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4794A04D"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2BD671FB"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69E6AE93" w14:textId="77777777" w:rsidTr="00FB094C">
        <w:tc>
          <w:tcPr>
            <w:tcW w:w="262" w:type="pct"/>
            <w:vAlign w:val="center"/>
          </w:tcPr>
          <w:p w14:paraId="034C2936"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BD5BE68" w14:textId="04D58C1D" w:rsidR="003E6EFC" w:rsidRPr="003E6EFC" w:rsidRDefault="003E6EFC" w:rsidP="00CC7FCC">
            <w:pPr>
              <w:spacing w:before="60" w:after="60"/>
              <w:jc w:val="both"/>
              <w:rPr>
                <w:rFonts w:ascii="Times New Roman" w:hAnsi="Times New Roman"/>
                <w:spacing w:val="2"/>
                <w:sz w:val="26"/>
                <w:szCs w:val="26"/>
              </w:rPr>
            </w:pPr>
            <w:r w:rsidRPr="003E6EFC">
              <w:rPr>
                <w:rFonts w:ascii="Times New Roman" w:hAnsi="Times New Roman"/>
                <w:color w:val="000000" w:themeColor="text1"/>
                <w:sz w:val="26"/>
                <w:szCs w:val="26"/>
              </w:rP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tc>
        <w:tc>
          <w:tcPr>
            <w:tcW w:w="501" w:type="pct"/>
            <w:vAlign w:val="center"/>
          </w:tcPr>
          <w:p w14:paraId="71F661B0" w14:textId="3C691A72"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1.002432</w:t>
            </w:r>
          </w:p>
        </w:tc>
        <w:tc>
          <w:tcPr>
            <w:tcW w:w="686" w:type="pct"/>
            <w:vAlign w:val="center"/>
          </w:tcPr>
          <w:p w14:paraId="140E9FD7" w14:textId="5B5AFFFE"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1016BB2C"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53174613"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3EE81E7E"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5070028E" w14:textId="77777777" w:rsidTr="00FB094C">
        <w:tc>
          <w:tcPr>
            <w:tcW w:w="262" w:type="pct"/>
            <w:vAlign w:val="center"/>
          </w:tcPr>
          <w:p w14:paraId="51C41F55"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BF2E93A" w14:textId="0F6CEDDC" w:rsidR="003E6EFC" w:rsidRPr="003E6EFC" w:rsidRDefault="003E6EFC" w:rsidP="00CC7FCC">
            <w:pPr>
              <w:spacing w:before="60" w:after="60"/>
              <w:jc w:val="both"/>
              <w:rPr>
                <w:rFonts w:ascii="Times New Roman" w:hAnsi="Times New Roman"/>
                <w:spacing w:val="2"/>
                <w:sz w:val="26"/>
                <w:szCs w:val="26"/>
              </w:rPr>
            </w:pPr>
            <w:r w:rsidRPr="003E6EFC">
              <w:rPr>
                <w:rFonts w:ascii="Times New Roman" w:hAnsi="Times New Roman"/>
                <w:sz w:val="26"/>
                <w:szCs w:val="26"/>
              </w:rPr>
              <w:t>Cấp Giấy chứng nhận đủ điều kiện sản xuất thuốc thú y có chứa chất ma tuý, tiền chất (trừ sản xuất thuốc thú y dạng dược phẩm, vắc xin)</w:t>
            </w:r>
          </w:p>
        </w:tc>
        <w:tc>
          <w:tcPr>
            <w:tcW w:w="501" w:type="pct"/>
            <w:vAlign w:val="center"/>
          </w:tcPr>
          <w:p w14:paraId="60EA3EBE" w14:textId="2728600E"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 xml:space="preserve">1.013809 </w:t>
            </w:r>
          </w:p>
        </w:tc>
        <w:tc>
          <w:tcPr>
            <w:tcW w:w="686" w:type="pct"/>
            <w:vAlign w:val="center"/>
          </w:tcPr>
          <w:p w14:paraId="1575F5CA" w14:textId="6075A107"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6962F609"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1485A531"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661F0E2F"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15897448" w14:textId="77777777" w:rsidTr="00FB094C">
        <w:tc>
          <w:tcPr>
            <w:tcW w:w="262" w:type="pct"/>
            <w:vAlign w:val="center"/>
          </w:tcPr>
          <w:p w14:paraId="741EE77C"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0A38172" w14:textId="60EDC2AC" w:rsidR="003E6EFC" w:rsidRPr="003E6EFC" w:rsidRDefault="003E6EFC" w:rsidP="00CC7FCC">
            <w:pPr>
              <w:spacing w:before="60" w:after="60"/>
              <w:jc w:val="both"/>
              <w:rPr>
                <w:rFonts w:ascii="Times New Roman" w:hAnsi="Times New Roman"/>
                <w:spacing w:val="2"/>
                <w:sz w:val="26"/>
                <w:szCs w:val="26"/>
              </w:rPr>
            </w:pPr>
            <w:r w:rsidRPr="003E6EFC">
              <w:rPr>
                <w:rFonts w:ascii="Times New Roman" w:hAnsi="Times New Roman"/>
                <w:sz w:val="26"/>
                <w:szCs w:val="26"/>
              </w:rPr>
              <w:t>Cấp lại Giấy chứng nhận đủ điều kiện sản xuất thuốc thú y có chứa chất ma tuý, tiền chất (trừ sản xuất thuốc thú y dạng dược phẩm, vắc xin)</w:t>
            </w:r>
          </w:p>
        </w:tc>
        <w:tc>
          <w:tcPr>
            <w:tcW w:w="501" w:type="pct"/>
            <w:vAlign w:val="center"/>
          </w:tcPr>
          <w:p w14:paraId="7BA9E6ED" w14:textId="52F9CE5A"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hAnsi="Times New Roman"/>
                <w:color w:val="000000" w:themeColor="text1"/>
                <w:sz w:val="26"/>
                <w:szCs w:val="26"/>
              </w:rPr>
              <w:t>1.013811</w:t>
            </w:r>
          </w:p>
        </w:tc>
        <w:tc>
          <w:tcPr>
            <w:tcW w:w="686" w:type="pct"/>
            <w:vAlign w:val="center"/>
          </w:tcPr>
          <w:p w14:paraId="400CFD3F" w14:textId="1BAF6FF9"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4D5C2A22"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63C948CB"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3BFA89E9" w14:textId="77777777" w:rsidR="003E6EFC" w:rsidRPr="00A6412B" w:rsidRDefault="003E6EFC" w:rsidP="009E0ECE">
            <w:pPr>
              <w:spacing w:before="120" w:after="120"/>
              <w:jc w:val="center"/>
              <w:rPr>
                <w:rFonts w:ascii="Times New Roman" w:eastAsia="Calibri" w:hAnsi="Times New Roman"/>
                <w:sz w:val="24"/>
                <w:szCs w:val="24"/>
              </w:rPr>
            </w:pPr>
          </w:p>
        </w:tc>
      </w:tr>
      <w:tr w:rsidR="003E6EFC" w:rsidRPr="00A6412B" w14:paraId="66F4D29F" w14:textId="77777777" w:rsidTr="00FB094C">
        <w:tc>
          <w:tcPr>
            <w:tcW w:w="262" w:type="pct"/>
            <w:vAlign w:val="center"/>
          </w:tcPr>
          <w:p w14:paraId="553EB051" w14:textId="77777777" w:rsidR="003E6EFC" w:rsidRPr="00A6412B" w:rsidRDefault="003E6EFC"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0FEFC2D" w14:textId="7E7E3464" w:rsidR="003E6EFC" w:rsidRPr="003E6EFC" w:rsidRDefault="003E6EFC" w:rsidP="00F505AD">
            <w:pPr>
              <w:spacing w:before="120" w:after="120"/>
              <w:jc w:val="both"/>
              <w:rPr>
                <w:rFonts w:ascii="Times New Roman" w:eastAsia="Calibri" w:hAnsi="Times New Roman"/>
                <w:sz w:val="26"/>
                <w:szCs w:val="26"/>
              </w:rPr>
            </w:pPr>
            <w:r w:rsidRPr="003E6EFC">
              <w:rPr>
                <w:rFonts w:ascii="Times New Roman" w:eastAsia="Calibri" w:hAnsi="Times New Roman"/>
                <w:sz w:val="26"/>
                <w:szCs w:val="26"/>
              </w:rPr>
              <w:t>Sửa đổi Giấy chứng nhận đủ điều kiện sản xuất thuốc thú y có chứa chất ma tuý, tiền chất (trừ sản xuất thuốc thú y dạng dược phẩm, vắc xin)</w:t>
            </w:r>
          </w:p>
        </w:tc>
        <w:tc>
          <w:tcPr>
            <w:tcW w:w="501" w:type="pct"/>
            <w:vAlign w:val="center"/>
          </w:tcPr>
          <w:p w14:paraId="311D21A4" w14:textId="546E47A8" w:rsidR="003E6EFC" w:rsidRPr="003E6EFC" w:rsidRDefault="003E6EFC" w:rsidP="00F505AD">
            <w:pPr>
              <w:spacing w:before="120" w:after="120"/>
              <w:jc w:val="center"/>
              <w:rPr>
                <w:rFonts w:ascii="Times New Roman" w:eastAsia="Calibri" w:hAnsi="Times New Roman"/>
                <w:b/>
                <w:bCs/>
                <w:sz w:val="26"/>
                <w:szCs w:val="26"/>
              </w:rPr>
            </w:pPr>
            <w:r w:rsidRPr="003E6EFC">
              <w:rPr>
                <w:rFonts w:ascii="Times New Roman" w:hAnsi="Times New Roman"/>
                <w:color w:val="000000" w:themeColor="text1"/>
                <w:sz w:val="26"/>
                <w:szCs w:val="26"/>
              </w:rPr>
              <w:t>1.013813</w:t>
            </w:r>
          </w:p>
        </w:tc>
        <w:tc>
          <w:tcPr>
            <w:tcW w:w="686" w:type="pct"/>
            <w:vAlign w:val="center"/>
          </w:tcPr>
          <w:p w14:paraId="45A05B82" w14:textId="3D6ED704" w:rsidR="003E6EFC" w:rsidRPr="003E6EFC" w:rsidRDefault="003E6EFC" w:rsidP="00F505AD">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Thú y</w:t>
            </w:r>
          </w:p>
        </w:tc>
        <w:tc>
          <w:tcPr>
            <w:tcW w:w="419" w:type="pct"/>
            <w:vAlign w:val="center"/>
          </w:tcPr>
          <w:p w14:paraId="33E35648" w14:textId="77777777" w:rsidR="003E6EFC" w:rsidRPr="003E6EFC" w:rsidRDefault="003E6EFC" w:rsidP="009E0ECE">
            <w:pPr>
              <w:spacing w:before="120" w:after="120"/>
              <w:jc w:val="center"/>
              <w:rPr>
                <w:rFonts w:ascii="Times New Roman" w:eastAsia="Calibri" w:hAnsi="Times New Roman"/>
                <w:sz w:val="26"/>
                <w:szCs w:val="26"/>
              </w:rPr>
            </w:pPr>
            <w:r w:rsidRPr="003E6EFC">
              <w:rPr>
                <w:rFonts w:ascii="Times New Roman" w:eastAsia="Calibri" w:hAnsi="Times New Roman"/>
                <w:sz w:val="26"/>
                <w:szCs w:val="26"/>
              </w:rPr>
              <w:t>x</w:t>
            </w:r>
          </w:p>
        </w:tc>
        <w:tc>
          <w:tcPr>
            <w:tcW w:w="416" w:type="pct"/>
            <w:vAlign w:val="center"/>
          </w:tcPr>
          <w:p w14:paraId="3371C9A5" w14:textId="77777777" w:rsidR="003E6EFC" w:rsidRPr="00A6412B" w:rsidRDefault="003E6EFC" w:rsidP="009E0ECE">
            <w:pPr>
              <w:spacing w:before="120" w:after="120"/>
              <w:jc w:val="center"/>
              <w:rPr>
                <w:rFonts w:ascii="Times New Roman" w:eastAsia="Calibri" w:hAnsi="Times New Roman"/>
                <w:sz w:val="24"/>
                <w:szCs w:val="24"/>
              </w:rPr>
            </w:pPr>
          </w:p>
        </w:tc>
        <w:tc>
          <w:tcPr>
            <w:tcW w:w="449" w:type="pct"/>
            <w:vAlign w:val="center"/>
          </w:tcPr>
          <w:p w14:paraId="2F518F57" w14:textId="77777777" w:rsidR="003E6EFC" w:rsidRPr="00A6412B" w:rsidRDefault="003E6EFC" w:rsidP="009E0ECE">
            <w:pPr>
              <w:spacing w:before="120" w:after="120"/>
              <w:jc w:val="center"/>
              <w:rPr>
                <w:rFonts w:ascii="Times New Roman" w:eastAsia="Calibri" w:hAnsi="Times New Roman"/>
                <w:sz w:val="24"/>
                <w:szCs w:val="24"/>
              </w:rPr>
            </w:pPr>
          </w:p>
        </w:tc>
      </w:tr>
      <w:tr w:rsidR="00F42758" w:rsidRPr="00A6412B" w14:paraId="44160A6E" w14:textId="77777777" w:rsidTr="00A50B69">
        <w:trPr>
          <w:trHeight w:val="1166"/>
        </w:trPr>
        <w:tc>
          <w:tcPr>
            <w:tcW w:w="262" w:type="pct"/>
            <w:vAlign w:val="center"/>
          </w:tcPr>
          <w:p w14:paraId="59410BAE" w14:textId="77777777" w:rsidR="00F42758" w:rsidRPr="00A6412B" w:rsidRDefault="00F4275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F69FDF6" w14:textId="02B89BAD" w:rsidR="00F42758" w:rsidRPr="00F42758" w:rsidRDefault="00F42758" w:rsidP="00CC7FCC">
            <w:pPr>
              <w:spacing w:before="60" w:after="60"/>
              <w:jc w:val="both"/>
              <w:rPr>
                <w:rFonts w:ascii="Times New Roman" w:hAnsi="Times New Roman"/>
                <w:spacing w:val="2"/>
                <w:sz w:val="26"/>
                <w:szCs w:val="26"/>
              </w:rPr>
            </w:pPr>
            <w:r w:rsidRPr="00F42758">
              <w:rPr>
                <w:rFonts w:ascii="Times New Roman" w:hAnsi="Times New Roman"/>
                <w:color w:val="000000" w:themeColor="text1"/>
                <w:spacing w:val="-4"/>
                <w:sz w:val="26"/>
                <w:szCs w:val="26"/>
              </w:rPr>
              <w:t>Phê duyệt phương án, điều chỉnh phương án cắm mốc chỉ giới phạm vi bảo vệ công trình thủy lợi trên địa bàn UBND tỉnh quản lý</w:t>
            </w:r>
          </w:p>
        </w:tc>
        <w:tc>
          <w:tcPr>
            <w:tcW w:w="501" w:type="pct"/>
            <w:vAlign w:val="center"/>
          </w:tcPr>
          <w:p w14:paraId="1040817D" w14:textId="150D1617"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hAnsi="Times New Roman"/>
                <w:color w:val="000000" w:themeColor="text1"/>
                <w:sz w:val="26"/>
                <w:szCs w:val="26"/>
              </w:rPr>
              <w:t>2.001804</w:t>
            </w:r>
          </w:p>
        </w:tc>
        <w:tc>
          <w:tcPr>
            <w:tcW w:w="686" w:type="pct"/>
            <w:vAlign w:val="center"/>
          </w:tcPr>
          <w:p w14:paraId="15B457F4" w14:textId="57E8650B"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Thủy lợi</w:t>
            </w:r>
          </w:p>
        </w:tc>
        <w:tc>
          <w:tcPr>
            <w:tcW w:w="419" w:type="pct"/>
            <w:vAlign w:val="center"/>
          </w:tcPr>
          <w:p w14:paraId="429EE051" w14:textId="77777777" w:rsidR="00F42758" w:rsidRPr="00F42758" w:rsidRDefault="00F42758" w:rsidP="009E0ECE">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x</w:t>
            </w:r>
          </w:p>
        </w:tc>
        <w:tc>
          <w:tcPr>
            <w:tcW w:w="416" w:type="pct"/>
            <w:vAlign w:val="center"/>
          </w:tcPr>
          <w:p w14:paraId="64105180" w14:textId="77777777" w:rsidR="00F42758" w:rsidRPr="00A6412B" w:rsidRDefault="00F42758" w:rsidP="009E0ECE">
            <w:pPr>
              <w:spacing w:before="120" w:after="120"/>
              <w:jc w:val="center"/>
              <w:rPr>
                <w:rFonts w:ascii="Times New Roman" w:eastAsia="Calibri" w:hAnsi="Times New Roman"/>
                <w:sz w:val="24"/>
                <w:szCs w:val="24"/>
              </w:rPr>
            </w:pPr>
          </w:p>
        </w:tc>
        <w:tc>
          <w:tcPr>
            <w:tcW w:w="449" w:type="pct"/>
            <w:vAlign w:val="center"/>
          </w:tcPr>
          <w:p w14:paraId="61137FAD" w14:textId="77777777" w:rsidR="00F42758" w:rsidRPr="00A6412B" w:rsidRDefault="00F42758" w:rsidP="009E0ECE">
            <w:pPr>
              <w:spacing w:before="120" w:after="120"/>
              <w:jc w:val="center"/>
              <w:rPr>
                <w:rFonts w:ascii="Times New Roman" w:eastAsia="Calibri" w:hAnsi="Times New Roman"/>
                <w:sz w:val="24"/>
                <w:szCs w:val="24"/>
              </w:rPr>
            </w:pPr>
          </w:p>
        </w:tc>
      </w:tr>
      <w:tr w:rsidR="00F42758" w:rsidRPr="00A6412B" w14:paraId="5A5F70C9" w14:textId="77777777" w:rsidTr="00FB094C">
        <w:tc>
          <w:tcPr>
            <w:tcW w:w="262" w:type="pct"/>
            <w:vAlign w:val="center"/>
          </w:tcPr>
          <w:p w14:paraId="1C9AFE19" w14:textId="77777777" w:rsidR="00F42758" w:rsidRPr="00A6412B" w:rsidRDefault="00F4275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112BA49" w14:textId="7F38FD55" w:rsidR="00F42758" w:rsidRPr="00F42758" w:rsidRDefault="00F42758" w:rsidP="00CC7FCC">
            <w:pPr>
              <w:spacing w:before="60" w:after="60"/>
              <w:jc w:val="both"/>
              <w:rPr>
                <w:rFonts w:ascii="Times New Roman" w:hAnsi="Times New Roman"/>
                <w:spacing w:val="2"/>
                <w:sz w:val="26"/>
                <w:szCs w:val="26"/>
              </w:rPr>
            </w:pPr>
            <w:r w:rsidRPr="00F42758">
              <w:rPr>
                <w:rFonts w:ascii="Times New Roman" w:hAnsi="Times New Roman"/>
                <w:color w:val="000000" w:themeColor="text1"/>
                <w:sz w:val="26"/>
                <w:szCs w:val="26"/>
              </w:rP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tc>
        <w:tc>
          <w:tcPr>
            <w:tcW w:w="501" w:type="pct"/>
            <w:vAlign w:val="center"/>
          </w:tcPr>
          <w:p w14:paraId="468134A6" w14:textId="32152EFF"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hAnsi="Times New Roman"/>
                <w:color w:val="000000" w:themeColor="text1"/>
                <w:sz w:val="26"/>
                <w:szCs w:val="26"/>
              </w:rPr>
              <w:t>1.004427</w:t>
            </w:r>
          </w:p>
        </w:tc>
        <w:tc>
          <w:tcPr>
            <w:tcW w:w="686" w:type="pct"/>
            <w:vAlign w:val="center"/>
          </w:tcPr>
          <w:p w14:paraId="65CD8BA3" w14:textId="09794658"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Thủy lợi</w:t>
            </w:r>
          </w:p>
        </w:tc>
        <w:tc>
          <w:tcPr>
            <w:tcW w:w="419" w:type="pct"/>
            <w:vAlign w:val="center"/>
          </w:tcPr>
          <w:p w14:paraId="1972CE86" w14:textId="77777777" w:rsidR="00F42758" w:rsidRPr="00F42758" w:rsidRDefault="00F42758" w:rsidP="009E0ECE">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x</w:t>
            </w:r>
          </w:p>
        </w:tc>
        <w:tc>
          <w:tcPr>
            <w:tcW w:w="416" w:type="pct"/>
            <w:vAlign w:val="center"/>
          </w:tcPr>
          <w:p w14:paraId="6469AA24" w14:textId="77777777" w:rsidR="00F42758" w:rsidRPr="00A6412B" w:rsidRDefault="00F42758" w:rsidP="009E0ECE">
            <w:pPr>
              <w:spacing w:before="120" w:after="120"/>
              <w:jc w:val="center"/>
              <w:rPr>
                <w:rFonts w:ascii="Times New Roman" w:eastAsia="Calibri" w:hAnsi="Times New Roman"/>
                <w:sz w:val="24"/>
                <w:szCs w:val="24"/>
              </w:rPr>
            </w:pPr>
          </w:p>
        </w:tc>
        <w:tc>
          <w:tcPr>
            <w:tcW w:w="449" w:type="pct"/>
            <w:vAlign w:val="center"/>
          </w:tcPr>
          <w:p w14:paraId="44B12183" w14:textId="77777777" w:rsidR="00F42758" w:rsidRPr="00A6412B" w:rsidRDefault="00F42758" w:rsidP="009E0ECE">
            <w:pPr>
              <w:spacing w:before="120" w:after="120"/>
              <w:jc w:val="center"/>
              <w:rPr>
                <w:rFonts w:ascii="Times New Roman" w:eastAsia="Calibri" w:hAnsi="Times New Roman"/>
                <w:sz w:val="24"/>
                <w:szCs w:val="24"/>
              </w:rPr>
            </w:pPr>
          </w:p>
        </w:tc>
      </w:tr>
      <w:tr w:rsidR="00F42758" w:rsidRPr="00A6412B" w14:paraId="4CECC23A" w14:textId="77777777" w:rsidTr="00A50B69">
        <w:trPr>
          <w:trHeight w:val="1348"/>
        </w:trPr>
        <w:tc>
          <w:tcPr>
            <w:tcW w:w="262" w:type="pct"/>
            <w:vAlign w:val="center"/>
          </w:tcPr>
          <w:p w14:paraId="1A76B2D4" w14:textId="77777777" w:rsidR="00F42758" w:rsidRPr="00A6412B" w:rsidRDefault="00F4275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6B72064" w14:textId="485B9CA4" w:rsidR="00F42758" w:rsidRPr="00F42758" w:rsidRDefault="00F42758" w:rsidP="00CC7FCC">
            <w:pPr>
              <w:spacing w:before="60" w:after="60"/>
              <w:jc w:val="both"/>
              <w:rPr>
                <w:rFonts w:ascii="Times New Roman" w:hAnsi="Times New Roman"/>
                <w:spacing w:val="2"/>
                <w:sz w:val="26"/>
                <w:szCs w:val="26"/>
              </w:rPr>
            </w:pPr>
            <w:r w:rsidRPr="00F42758">
              <w:rPr>
                <w:rFonts w:ascii="Times New Roman" w:hAnsi="Times New Roman"/>
                <w:color w:val="000000" w:themeColor="text1"/>
                <w:spacing w:val="-12"/>
                <w:sz w:val="26"/>
                <w:szCs w:val="26"/>
              </w:rPr>
              <w:t>Cấp giấy phép cho các hoạt động trong phạm vi bảo vệ công trình thuỷ lợi đối với hoạt động du lịch, thể thao, nghiên cứu khoa học, kinh doanh, dịch vụ thuộc thẩm quyền cấp phép của Chủ tịch UBND cấp tỉnh.</w:t>
            </w:r>
          </w:p>
        </w:tc>
        <w:tc>
          <w:tcPr>
            <w:tcW w:w="501" w:type="pct"/>
            <w:vAlign w:val="center"/>
          </w:tcPr>
          <w:p w14:paraId="4A629111" w14:textId="71B8C0C7"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hAnsi="Times New Roman"/>
                <w:color w:val="000000" w:themeColor="text1"/>
                <w:sz w:val="26"/>
                <w:szCs w:val="26"/>
              </w:rPr>
              <w:t>2.001796</w:t>
            </w:r>
          </w:p>
        </w:tc>
        <w:tc>
          <w:tcPr>
            <w:tcW w:w="686" w:type="pct"/>
            <w:vAlign w:val="center"/>
          </w:tcPr>
          <w:p w14:paraId="426412DD" w14:textId="29F31F23"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Thủy lợi</w:t>
            </w:r>
          </w:p>
        </w:tc>
        <w:tc>
          <w:tcPr>
            <w:tcW w:w="419" w:type="pct"/>
            <w:vAlign w:val="center"/>
          </w:tcPr>
          <w:p w14:paraId="14349263" w14:textId="77777777" w:rsidR="00F42758" w:rsidRPr="00F42758" w:rsidRDefault="00F42758" w:rsidP="009E0ECE">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x</w:t>
            </w:r>
          </w:p>
        </w:tc>
        <w:tc>
          <w:tcPr>
            <w:tcW w:w="416" w:type="pct"/>
            <w:vAlign w:val="center"/>
          </w:tcPr>
          <w:p w14:paraId="3FE09B3C" w14:textId="77777777" w:rsidR="00F42758" w:rsidRPr="00A6412B" w:rsidRDefault="00F42758" w:rsidP="009E0ECE">
            <w:pPr>
              <w:spacing w:before="120" w:after="120"/>
              <w:jc w:val="center"/>
              <w:rPr>
                <w:rFonts w:ascii="Times New Roman" w:eastAsia="Calibri" w:hAnsi="Times New Roman"/>
                <w:sz w:val="24"/>
                <w:szCs w:val="24"/>
              </w:rPr>
            </w:pPr>
          </w:p>
        </w:tc>
        <w:tc>
          <w:tcPr>
            <w:tcW w:w="449" w:type="pct"/>
            <w:vAlign w:val="center"/>
          </w:tcPr>
          <w:p w14:paraId="26B01A46" w14:textId="77777777" w:rsidR="00F42758" w:rsidRPr="00A6412B" w:rsidRDefault="00F42758" w:rsidP="009E0ECE">
            <w:pPr>
              <w:spacing w:before="120" w:after="120"/>
              <w:jc w:val="center"/>
              <w:rPr>
                <w:rFonts w:ascii="Times New Roman" w:eastAsia="Calibri" w:hAnsi="Times New Roman"/>
                <w:sz w:val="24"/>
                <w:szCs w:val="24"/>
              </w:rPr>
            </w:pPr>
          </w:p>
        </w:tc>
      </w:tr>
      <w:tr w:rsidR="00F42758" w:rsidRPr="00A6412B" w14:paraId="7AA82FF8" w14:textId="77777777" w:rsidTr="00A50B69">
        <w:trPr>
          <w:trHeight w:val="1260"/>
        </w:trPr>
        <w:tc>
          <w:tcPr>
            <w:tcW w:w="262" w:type="pct"/>
            <w:vAlign w:val="center"/>
          </w:tcPr>
          <w:p w14:paraId="31E3F9E5" w14:textId="77777777" w:rsidR="00F42758" w:rsidRPr="00A6412B" w:rsidRDefault="00F4275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1F6A355" w14:textId="7D952C98" w:rsidR="00F42758" w:rsidRPr="00F42758" w:rsidRDefault="00F42758" w:rsidP="00F505AD">
            <w:pPr>
              <w:spacing w:before="120" w:after="120"/>
              <w:jc w:val="both"/>
              <w:rPr>
                <w:rFonts w:ascii="Times New Roman" w:eastAsia="Calibri" w:hAnsi="Times New Roman"/>
                <w:sz w:val="26"/>
                <w:szCs w:val="26"/>
              </w:rPr>
            </w:pPr>
            <w:r w:rsidRPr="00F42758">
              <w:rPr>
                <w:rFonts w:ascii="Times New Roman" w:hAnsi="Times New Roman"/>
                <w:color w:val="000000" w:themeColor="text1"/>
                <w:spacing w:val="-12"/>
                <w:sz w:val="26"/>
                <w:szCs w:val="26"/>
              </w:rPr>
              <w:t>Cấp giấy phép nổ mìn và các hoạt động gây nổ khác trong phạm vi bảo vệ công trình thuỷ lợi thuộc thẩm quyền cấp phép của Chủ tich UBND cấp tỉnh.</w:t>
            </w:r>
          </w:p>
        </w:tc>
        <w:tc>
          <w:tcPr>
            <w:tcW w:w="501" w:type="pct"/>
            <w:vAlign w:val="center"/>
          </w:tcPr>
          <w:p w14:paraId="3DE49EE3" w14:textId="57C891D2"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hAnsi="Times New Roman"/>
                <w:color w:val="000000" w:themeColor="text1"/>
                <w:sz w:val="26"/>
                <w:szCs w:val="26"/>
              </w:rPr>
              <w:t>2.001795</w:t>
            </w:r>
          </w:p>
        </w:tc>
        <w:tc>
          <w:tcPr>
            <w:tcW w:w="686" w:type="pct"/>
            <w:vAlign w:val="center"/>
          </w:tcPr>
          <w:p w14:paraId="06B04E59" w14:textId="6EFE4CF1"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Thủy lợi</w:t>
            </w:r>
          </w:p>
        </w:tc>
        <w:tc>
          <w:tcPr>
            <w:tcW w:w="419" w:type="pct"/>
            <w:vAlign w:val="center"/>
          </w:tcPr>
          <w:p w14:paraId="34BA64AE" w14:textId="77777777" w:rsidR="00F42758" w:rsidRPr="00F42758" w:rsidRDefault="00F42758" w:rsidP="009E0ECE">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x</w:t>
            </w:r>
          </w:p>
        </w:tc>
        <w:tc>
          <w:tcPr>
            <w:tcW w:w="416" w:type="pct"/>
            <w:vAlign w:val="center"/>
          </w:tcPr>
          <w:p w14:paraId="6DB53176" w14:textId="77777777" w:rsidR="00F42758" w:rsidRPr="00A6412B" w:rsidRDefault="00F42758" w:rsidP="009E0ECE">
            <w:pPr>
              <w:spacing w:before="120" w:after="120"/>
              <w:jc w:val="center"/>
              <w:rPr>
                <w:rFonts w:ascii="Times New Roman" w:eastAsia="Calibri" w:hAnsi="Times New Roman"/>
                <w:sz w:val="24"/>
                <w:szCs w:val="24"/>
              </w:rPr>
            </w:pPr>
          </w:p>
        </w:tc>
        <w:tc>
          <w:tcPr>
            <w:tcW w:w="449" w:type="pct"/>
            <w:vAlign w:val="center"/>
          </w:tcPr>
          <w:p w14:paraId="5B377C4B" w14:textId="77777777" w:rsidR="00F42758" w:rsidRPr="00A6412B" w:rsidRDefault="00F42758" w:rsidP="009E0ECE">
            <w:pPr>
              <w:spacing w:before="120" w:after="120"/>
              <w:jc w:val="center"/>
              <w:rPr>
                <w:rFonts w:ascii="Times New Roman" w:eastAsia="Calibri" w:hAnsi="Times New Roman"/>
                <w:sz w:val="24"/>
                <w:szCs w:val="24"/>
              </w:rPr>
            </w:pPr>
          </w:p>
        </w:tc>
      </w:tr>
      <w:tr w:rsidR="00F42758" w:rsidRPr="00A6412B" w14:paraId="2DE1D968" w14:textId="77777777" w:rsidTr="00FB094C">
        <w:tc>
          <w:tcPr>
            <w:tcW w:w="262" w:type="pct"/>
            <w:vAlign w:val="center"/>
          </w:tcPr>
          <w:p w14:paraId="21453E6C" w14:textId="77777777" w:rsidR="00F42758" w:rsidRPr="00A6412B" w:rsidRDefault="00F4275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8787C7D" w14:textId="5EDCCE6F" w:rsidR="00F42758" w:rsidRPr="00F42758" w:rsidRDefault="00F42758" w:rsidP="00B11219">
            <w:pPr>
              <w:spacing w:before="60" w:after="60"/>
              <w:jc w:val="both"/>
              <w:rPr>
                <w:rFonts w:ascii="Times New Roman" w:hAnsi="Times New Roman"/>
                <w:spacing w:val="2"/>
                <w:sz w:val="26"/>
                <w:szCs w:val="26"/>
              </w:rPr>
            </w:pPr>
            <w:r w:rsidRPr="00F42758">
              <w:rPr>
                <w:rFonts w:ascii="Times New Roman" w:hAnsi="Times New Roman"/>
                <w:color w:val="000000" w:themeColor="text1"/>
                <w:spacing w:val="-12"/>
                <w:sz w:val="26"/>
                <w:szCs w:val="26"/>
              </w:rPr>
              <w:t>Cấp giấy phép hoạt động của phương tiện thủy nội địa, phương tiện cơ giới, trừ xe mô tô, xe gắn máy, phương tiện thủy nội địa thô sơ trong phạm vi bảo vệ công trình thuỷ lợi của Chủ tịch UBND cấp tỉnh.</w:t>
            </w:r>
          </w:p>
        </w:tc>
        <w:tc>
          <w:tcPr>
            <w:tcW w:w="501" w:type="pct"/>
            <w:vAlign w:val="center"/>
          </w:tcPr>
          <w:p w14:paraId="414CBDA6" w14:textId="448F051F"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hAnsi="Times New Roman"/>
                <w:color w:val="000000" w:themeColor="text1"/>
                <w:sz w:val="26"/>
                <w:szCs w:val="26"/>
              </w:rPr>
              <w:t>2.001793</w:t>
            </w:r>
          </w:p>
        </w:tc>
        <w:tc>
          <w:tcPr>
            <w:tcW w:w="686" w:type="pct"/>
            <w:vAlign w:val="center"/>
          </w:tcPr>
          <w:p w14:paraId="3814550F" w14:textId="0FFE58EA" w:rsidR="00F42758" w:rsidRPr="00F42758" w:rsidRDefault="00F42758" w:rsidP="00F505AD">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Thủy lợi</w:t>
            </w:r>
          </w:p>
        </w:tc>
        <w:tc>
          <w:tcPr>
            <w:tcW w:w="419" w:type="pct"/>
            <w:vAlign w:val="center"/>
          </w:tcPr>
          <w:p w14:paraId="7F0FEC6C" w14:textId="77777777" w:rsidR="00F42758" w:rsidRPr="00F42758" w:rsidRDefault="00F42758" w:rsidP="009E0ECE">
            <w:pPr>
              <w:spacing w:before="120" w:after="120"/>
              <w:jc w:val="center"/>
              <w:rPr>
                <w:rFonts w:ascii="Times New Roman" w:eastAsia="Calibri" w:hAnsi="Times New Roman"/>
                <w:sz w:val="26"/>
                <w:szCs w:val="26"/>
              </w:rPr>
            </w:pPr>
            <w:r w:rsidRPr="00F42758">
              <w:rPr>
                <w:rFonts w:ascii="Times New Roman" w:eastAsia="Calibri" w:hAnsi="Times New Roman"/>
                <w:sz w:val="26"/>
                <w:szCs w:val="26"/>
              </w:rPr>
              <w:t>x</w:t>
            </w:r>
          </w:p>
        </w:tc>
        <w:tc>
          <w:tcPr>
            <w:tcW w:w="416" w:type="pct"/>
            <w:vAlign w:val="center"/>
          </w:tcPr>
          <w:p w14:paraId="20EDF27B" w14:textId="77777777" w:rsidR="00F42758" w:rsidRPr="00A6412B" w:rsidRDefault="00F42758" w:rsidP="009E0ECE">
            <w:pPr>
              <w:spacing w:before="120" w:after="120"/>
              <w:jc w:val="center"/>
              <w:rPr>
                <w:rFonts w:ascii="Times New Roman" w:eastAsia="Calibri" w:hAnsi="Times New Roman"/>
                <w:sz w:val="24"/>
                <w:szCs w:val="24"/>
              </w:rPr>
            </w:pPr>
          </w:p>
        </w:tc>
        <w:tc>
          <w:tcPr>
            <w:tcW w:w="449" w:type="pct"/>
            <w:vAlign w:val="center"/>
          </w:tcPr>
          <w:p w14:paraId="637C2D47" w14:textId="77777777" w:rsidR="00F42758" w:rsidRPr="00A6412B" w:rsidRDefault="00F42758" w:rsidP="009E0ECE">
            <w:pPr>
              <w:spacing w:before="120" w:after="120"/>
              <w:jc w:val="center"/>
              <w:rPr>
                <w:rFonts w:ascii="Times New Roman" w:eastAsia="Calibri" w:hAnsi="Times New Roman"/>
                <w:sz w:val="24"/>
                <w:szCs w:val="24"/>
              </w:rPr>
            </w:pPr>
          </w:p>
        </w:tc>
      </w:tr>
      <w:tr w:rsidR="006915E5" w:rsidRPr="00A6412B" w14:paraId="17EAA6D4" w14:textId="77777777" w:rsidTr="00FB094C">
        <w:tc>
          <w:tcPr>
            <w:tcW w:w="262" w:type="pct"/>
            <w:vAlign w:val="center"/>
          </w:tcPr>
          <w:p w14:paraId="4C5E31BD" w14:textId="77777777" w:rsidR="006915E5" w:rsidRPr="00A6412B" w:rsidRDefault="006915E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4A6FA06" w14:textId="040D97AA" w:rsidR="006915E5" w:rsidRPr="006915E5" w:rsidRDefault="006915E5" w:rsidP="00F505AD">
            <w:pPr>
              <w:spacing w:before="120" w:after="120"/>
              <w:jc w:val="both"/>
              <w:rPr>
                <w:rFonts w:ascii="Times New Roman" w:eastAsia="Calibri" w:hAnsi="Times New Roman"/>
                <w:sz w:val="26"/>
                <w:szCs w:val="26"/>
              </w:rPr>
            </w:pPr>
            <w:r w:rsidRPr="006915E5">
              <w:rPr>
                <w:rFonts w:ascii="Times New Roman" w:hAnsi="Times New Roman"/>
                <w:color w:val="000000" w:themeColor="text1"/>
                <w:spacing w:val="-16"/>
                <w:sz w:val="26"/>
                <w:szCs w:val="26"/>
              </w:rPr>
              <w:t>Cấp giấy phép cho các hoạt động trồng cây lâu năm trong phạm vi bảo vệ công trình thủy lợi thuộc thẩm quyền cấp phép của Chủ tịch UBND cấp tỉnh.</w:t>
            </w:r>
          </w:p>
        </w:tc>
        <w:tc>
          <w:tcPr>
            <w:tcW w:w="501" w:type="pct"/>
            <w:vAlign w:val="center"/>
          </w:tcPr>
          <w:p w14:paraId="24D29445" w14:textId="20B73532"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hAnsi="Times New Roman"/>
                <w:color w:val="000000" w:themeColor="text1"/>
                <w:sz w:val="26"/>
                <w:szCs w:val="26"/>
              </w:rPr>
              <w:t>1.004385</w:t>
            </w:r>
          </w:p>
        </w:tc>
        <w:tc>
          <w:tcPr>
            <w:tcW w:w="686" w:type="pct"/>
            <w:vAlign w:val="center"/>
          </w:tcPr>
          <w:p w14:paraId="3D8ED79C" w14:textId="2BA5D25D"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Thủy lợi</w:t>
            </w:r>
          </w:p>
        </w:tc>
        <w:tc>
          <w:tcPr>
            <w:tcW w:w="419" w:type="pct"/>
            <w:vAlign w:val="center"/>
          </w:tcPr>
          <w:p w14:paraId="2BF24C85" w14:textId="77777777" w:rsidR="006915E5" w:rsidRPr="006915E5" w:rsidRDefault="006915E5" w:rsidP="009E0ECE">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x</w:t>
            </w:r>
          </w:p>
        </w:tc>
        <w:tc>
          <w:tcPr>
            <w:tcW w:w="416" w:type="pct"/>
            <w:vAlign w:val="center"/>
          </w:tcPr>
          <w:p w14:paraId="096E63C9" w14:textId="77777777" w:rsidR="006915E5" w:rsidRPr="00A6412B" w:rsidRDefault="006915E5" w:rsidP="009E0ECE">
            <w:pPr>
              <w:spacing w:before="120" w:after="120"/>
              <w:jc w:val="center"/>
              <w:rPr>
                <w:rFonts w:ascii="Times New Roman" w:eastAsia="Calibri" w:hAnsi="Times New Roman"/>
                <w:sz w:val="24"/>
                <w:szCs w:val="24"/>
              </w:rPr>
            </w:pPr>
          </w:p>
        </w:tc>
        <w:tc>
          <w:tcPr>
            <w:tcW w:w="449" w:type="pct"/>
            <w:vAlign w:val="center"/>
          </w:tcPr>
          <w:p w14:paraId="6AF6C4D9" w14:textId="77777777" w:rsidR="006915E5" w:rsidRPr="00A6412B" w:rsidRDefault="006915E5" w:rsidP="009E0ECE">
            <w:pPr>
              <w:spacing w:before="120" w:after="120"/>
              <w:jc w:val="center"/>
              <w:rPr>
                <w:rFonts w:ascii="Times New Roman" w:eastAsia="Calibri" w:hAnsi="Times New Roman"/>
                <w:sz w:val="24"/>
                <w:szCs w:val="24"/>
              </w:rPr>
            </w:pPr>
          </w:p>
        </w:tc>
      </w:tr>
      <w:tr w:rsidR="006915E5" w:rsidRPr="00A6412B" w14:paraId="59A8C1C8" w14:textId="77777777" w:rsidTr="00FB094C">
        <w:tc>
          <w:tcPr>
            <w:tcW w:w="262" w:type="pct"/>
            <w:vAlign w:val="center"/>
          </w:tcPr>
          <w:p w14:paraId="200EDF5F" w14:textId="77777777" w:rsidR="006915E5" w:rsidRPr="00A6412B" w:rsidRDefault="006915E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59BF682" w14:textId="187FF9B3" w:rsidR="006915E5" w:rsidRPr="006915E5" w:rsidRDefault="006915E5" w:rsidP="00CC7FCC">
            <w:pPr>
              <w:spacing w:before="60" w:after="60"/>
              <w:jc w:val="both"/>
              <w:rPr>
                <w:rFonts w:ascii="Times New Roman" w:eastAsia="Calibri" w:hAnsi="Times New Roman"/>
                <w:spacing w:val="2"/>
                <w:sz w:val="26"/>
                <w:szCs w:val="26"/>
              </w:rPr>
            </w:pPr>
            <w:r w:rsidRPr="006915E5">
              <w:rPr>
                <w:rFonts w:ascii="Times New Roman" w:hAnsi="Times New Roman"/>
                <w:color w:val="000000" w:themeColor="text1"/>
                <w:spacing w:val="-16"/>
                <w:sz w:val="26"/>
                <w:szCs w:val="26"/>
              </w:rPr>
              <w:t>Cấp giấy phép nuôi trồng thủy sản trong phạm vi bảo vệ công trình thuỷ lợi thuộc thẩm quyền cấp phép của Chủ tịch UBND cấp tỉnh.</w:t>
            </w:r>
          </w:p>
        </w:tc>
        <w:tc>
          <w:tcPr>
            <w:tcW w:w="501" w:type="pct"/>
            <w:vAlign w:val="center"/>
          </w:tcPr>
          <w:p w14:paraId="7B4CBF80" w14:textId="2F808273"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hAnsi="Times New Roman"/>
                <w:color w:val="000000" w:themeColor="text1"/>
                <w:sz w:val="26"/>
                <w:szCs w:val="26"/>
              </w:rPr>
              <w:t>2.001791</w:t>
            </w:r>
          </w:p>
        </w:tc>
        <w:tc>
          <w:tcPr>
            <w:tcW w:w="686" w:type="pct"/>
            <w:vAlign w:val="center"/>
          </w:tcPr>
          <w:p w14:paraId="4A5B8F74" w14:textId="2922D47C"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Thủy lợi</w:t>
            </w:r>
          </w:p>
        </w:tc>
        <w:tc>
          <w:tcPr>
            <w:tcW w:w="419" w:type="pct"/>
            <w:vAlign w:val="center"/>
          </w:tcPr>
          <w:p w14:paraId="359B3C05" w14:textId="77777777" w:rsidR="006915E5" w:rsidRPr="006915E5" w:rsidRDefault="006915E5" w:rsidP="009E0ECE">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x</w:t>
            </w:r>
          </w:p>
        </w:tc>
        <w:tc>
          <w:tcPr>
            <w:tcW w:w="416" w:type="pct"/>
            <w:vAlign w:val="center"/>
          </w:tcPr>
          <w:p w14:paraId="1F5A4E5B" w14:textId="77777777" w:rsidR="006915E5" w:rsidRPr="00A6412B" w:rsidRDefault="006915E5" w:rsidP="009E0ECE">
            <w:pPr>
              <w:spacing w:before="120" w:after="120"/>
              <w:jc w:val="center"/>
              <w:rPr>
                <w:rFonts w:ascii="Times New Roman" w:eastAsia="Calibri" w:hAnsi="Times New Roman"/>
                <w:sz w:val="24"/>
                <w:szCs w:val="24"/>
              </w:rPr>
            </w:pPr>
          </w:p>
        </w:tc>
        <w:tc>
          <w:tcPr>
            <w:tcW w:w="449" w:type="pct"/>
            <w:vAlign w:val="center"/>
          </w:tcPr>
          <w:p w14:paraId="667CB7EC" w14:textId="77777777" w:rsidR="006915E5" w:rsidRPr="00A6412B" w:rsidRDefault="006915E5" w:rsidP="009E0ECE">
            <w:pPr>
              <w:spacing w:before="120" w:after="120"/>
              <w:jc w:val="center"/>
              <w:rPr>
                <w:rFonts w:ascii="Times New Roman" w:eastAsia="Calibri" w:hAnsi="Times New Roman"/>
                <w:sz w:val="24"/>
                <w:szCs w:val="24"/>
              </w:rPr>
            </w:pPr>
          </w:p>
        </w:tc>
      </w:tr>
      <w:tr w:rsidR="006915E5" w:rsidRPr="00A6412B" w14:paraId="5B9453D5" w14:textId="77777777" w:rsidTr="00FB094C">
        <w:tc>
          <w:tcPr>
            <w:tcW w:w="262" w:type="pct"/>
            <w:vAlign w:val="center"/>
          </w:tcPr>
          <w:p w14:paraId="3A1F08D2" w14:textId="77777777" w:rsidR="006915E5" w:rsidRPr="00A6412B" w:rsidRDefault="006915E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3A24118" w14:textId="009B1090" w:rsidR="006915E5" w:rsidRPr="006915E5" w:rsidRDefault="006915E5" w:rsidP="00F505AD">
            <w:pPr>
              <w:spacing w:before="120" w:after="120"/>
              <w:jc w:val="both"/>
              <w:rPr>
                <w:rFonts w:ascii="Times New Roman" w:eastAsia="Calibri" w:hAnsi="Times New Roman"/>
                <w:sz w:val="26"/>
                <w:szCs w:val="26"/>
              </w:rPr>
            </w:pPr>
            <w:r w:rsidRPr="006915E5">
              <w:rPr>
                <w:rFonts w:ascii="Times New Roman" w:hAnsi="Times New Roman"/>
                <w:color w:val="000000" w:themeColor="text1"/>
                <w:spacing w:val="-16"/>
                <w:sz w:val="26"/>
                <w:szCs w:val="26"/>
              </w:rPr>
              <w:t>Cấp lại giấy phép cho các hoạt động trong phạm vi bảo vệ công trình thủy lợi trong trường hợp bị mất, bị rách, hư hỏng thuộc thẩm quyền cấp phép của Chủ tịch UBND cấp tỉnh.</w:t>
            </w:r>
          </w:p>
        </w:tc>
        <w:tc>
          <w:tcPr>
            <w:tcW w:w="501" w:type="pct"/>
            <w:vAlign w:val="center"/>
          </w:tcPr>
          <w:p w14:paraId="12A829A3" w14:textId="701953F6"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hAnsi="Times New Roman"/>
                <w:color w:val="000000" w:themeColor="text1"/>
                <w:sz w:val="26"/>
                <w:szCs w:val="26"/>
              </w:rPr>
              <w:t>1.003921</w:t>
            </w:r>
          </w:p>
        </w:tc>
        <w:tc>
          <w:tcPr>
            <w:tcW w:w="686" w:type="pct"/>
            <w:vAlign w:val="center"/>
          </w:tcPr>
          <w:p w14:paraId="5852059D" w14:textId="383E5D9B"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Thủy lợi</w:t>
            </w:r>
          </w:p>
        </w:tc>
        <w:tc>
          <w:tcPr>
            <w:tcW w:w="419" w:type="pct"/>
            <w:vAlign w:val="center"/>
          </w:tcPr>
          <w:p w14:paraId="5DAE491A" w14:textId="77777777" w:rsidR="006915E5" w:rsidRPr="006915E5" w:rsidRDefault="006915E5" w:rsidP="009E0ECE">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x</w:t>
            </w:r>
          </w:p>
        </w:tc>
        <w:tc>
          <w:tcPr>
            <w:tcW w:w="416" w:type="pct"/>
            <w:vAlign w:val="center"/>
          </w:tcPr>
          <w:p w14:paraId="023747F6" w14:textId="77777777" w:rsidR="006915E5" w:rsidRPr="00A6412B" w:rsidRDefault="006915E5" w:rsidP="009E0ECE">
            <w:pPr>
              <w:spacing w:before="120" w:after="120"/>
              <w:jc w:val="center"/>
              <w:rPr>
                <w:rFonts w:ascii="Times New Roman" w:eastAsia="Calibri" w:hAnsi="Times New Roman"/>
                <w:sz w:val="24"/>
                <w:szCs w:val="24"/>
              </w:rPr>
            </w:pPr>
          </w:p>
        </w:tc>
        <w:tc>
          <w:tcPr>
            <w:tcW w:w="449" w:type="pct"/>
            <w:vAlign w:val="center"/>
          </w:tcPr>
          <w:p w14:paraId="1DD04FDB" w14:textId="77777777" w:rsidR="006915E5" w:rsidRPr="00A6412B" w:rsidRDefault="006915E5" w:rsidP="009E0ECE">
            <w:pPr>
              <w:spacing w:before="120" w:after="120"/>
              <w:jc w:val="center"/>
              <w:rPr>
                <w:rFonts w:ascii="Times New Roman" w:eastAsia="Calibri" w:hAnsi="Times New Roman"/>
                <w:sz w:val="24"/>
                <w:szCs w:val="24"/>
              </w:rPr>
            </w:pPr>
          </w:p>
        </w:tc>
      </w:tr>
      <w:tr w:rsidR="006915E5" w:rsidRPr="00A6412B" w14:paraId="63E682FD" w14:textId="77777777" w:rsidTr="00FB094C">
        <w:tc>
          <w:tcPr>
            <w:tcW w:w="262" w:type="pct"/>
            <w:vAlign w:val="center"/>
          </w:tcPr>
          <w:p w14:paraId="646109F6" w14:textId="77777777" w:rsidR="006915E5" w:rsidRPr="00A6412B" w:rsidRDefault="006915E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9C81EAC" w14:textId="57D71132" w:rsidR="006915E5" w:rsidRPr="006915E5" w:rsidRDefault="006915E5" w:rsidP="00CC7FCC">
            <w:pPr>
              <w:spacing w:before="60" w:after="60"/>
              <w:jc w:val="both"/>
              <w:rPr>
                <w:rFonts w:ascii="Times New Roman" w:eastAsia="Calibri" w:hAnsi="Times New Roman"/>
                <w:spacing w:val="2"/>
                <w:sz w:val="26"/>
                <w:szCs w:val="26"/>
              </w:rPr>
            </w:pPr>
            <w:r w:rsidRPr="006915E5">
              <w:rPr>
                <w:rFonts w:ascii="Times New Roman" w:hAnsi="Times New Roman"/>
                <w:color w:val="000000" w:themeColor="text1"/>
                <w:spacing w:val="-4"/>
                <w:sz w:val="26"/>
                <w:szCs w:val="26"/>
              </w:rP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tc>
        <w:tc>
          <w:tcPr>
            <w:tcW w:w="501" w:type="pct"/>
            <w:vAlign w:val="center"/>
          </w:tcPr>
          <w:p w14:paraId="0D4D9370" w14:textId="16B6EA92"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hAnsi="Times New Roman"/>
                <w:color w:val="000000" w:themeColor="text1"/>
                <w:sz w:val="26"/>
                <w:szCs w:val="26"/>
              </w:rPr>
              <w:t>1.003893</w:t>
            </w:r>
          </w:p>
        </w:tc>
        <w:tc>
          <w:tcPr>
            <w:tcW w:w="686" w:type="pct"/>
            <w:vAlign w:val="center"/>
          </w:tcPr>
          <w:p w14:paraId="741DF957" w14:textId="3362CBBB"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Thủy lợi</w:t>
            </w:r>
          </w:p>
        </w:tc>
        <w:tc>
          <w:tcPr>
            <w:tcW w:w="419" w:type="pct"/>
            <w:vAlign w:val="center"/>
          </w:tcPr>
          <w:p w14:paraId="3CF36DA6" w14:textId="77777777" w:rsidR="006915E5" w:rsidRPr="006915E5" w:rsidRDefault="006915E5" w:rsidP="009E0ECE">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x</w:t>
            </w:r>
          </w:p>
        </w:tc>
        <w:tc>
          <w:tcPr>
            <w:tcW w:w="416" w:type="pct"/>
            <w:vAlign w:val="center"/>
          </w:tcPr>
          <w:p w14:paraId="61C25AA3" w14:textId="77777777" w:rsidR="006915E5" w:rsidRPr="00A6412B" w:rsidRDefault="006915E5" w:rsidP="009E0ECE">
            <w:pPr>
              <w:spacing w:before="120" w:after="120"/>
              <w:jc w:val="center"/>
              <w:rPr>
                <w:rFonts w:ascii="Times New Roman" w:eastAsia="Calibri" w:hAnsi="Times New Roman"/>
                <w:sz w:val="24"/>
                <w:szCs w:val="24"/>
              </w:rPr>
            </w:pPr>
          </w:p>
        </w:tc>
        <w:tc>
          <w:tcPr>
            <w:tcW w:w="449" w:type="pct"/>
            <w:vAlign w:val="center"/>
          </w:tcPr>
          <w:p w14:paraId="781BF72D" w14:textId="77777777" w:rsidR="006915E5" w:rsidRPr="00A6412B" w:rsidRDefault="006915E5" w:rsidP="009E0ECE">
            <w:pPr>
              <w:spacing w:before="120" w:after="120"/>
              <w:jc w:val="center"/>
              <w:rPr>
                <w:rFonts w:ascii="Times New Roman" w:eastAsia="Calibri" w:hAnsi="Times New Roman"/>
                <w:sz w:val="24"/>
                <w:szCs w:val="24"/>
              </w:rPr>
            </w:pPr>
          </w:p>
        </w:tc>
      </w:tr>
      <w:tr w:rsidR="006915E5" w:rsidRPr="00A6412B" w14:paraId="5659F58C" w14:textId="77777777" w:rsidTr="00FB094C">
        <w:tc>
          <w:tcPr>
            <w:tcW w:w="262" w:type="pct"/>
            <w:vAlign w:val="center"/>
          </w:tcPr>
          <w:p w14:paraId="1D3C17AD" w14:textId="77777777" w:rsidR="006915E5" w:rsidRPr="00A6412B" w:rsidRDefault="006915E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56513AD" w14:textId="70BB7D6F" w:rsidR="006915E5" w:rsidRPr="006915E5" w:rsidRDefault="006915E5" w:rsidP="00CC7FCC">
            <w:pPr>
              <w:spacing w:before="60" w:after="60"/>
              <w:jc w:val="both"/>
              <w:rPr>
                <w:rFonts w:ascii="Times New Roman" w:eastAsia="Calibri" w:hAnsi="Times New Roman"/>
                <w:spacing w:val="2"/>
                <w:sz w:val="26"/>
                <w:szCs w:val="26"/>
              </w:rPr>
            </w:pPr>
            <w:r w:rsidRPr="006915E5">
              <w:rPr>
                <w:rFonts w:ascii="Times New Roman" w:hAnsi="Times New Roman"/>
                <w:color w:val="000000" w:themeColor="text1"/>
                <w:spacing w:val="-4"/>
                <w:sz w:val="26"/>
                <w:szCs w:val="26"/>
              </w:rPr>
              <w:t xml:space="preserve">Cấp gia hạn, điều chỉnh nội dung giấy phép cho các hoạt động trong phạm vi bảo vệ công trình thuỷ lợi đối với hoạt động: du lịch, thể thao, nghiên cứu khoa học, kinh doanh, dịch vụ thuộc </w:t>
            </w:r>
            <w:r w:rsidRPr="006915E5">
              <w:rPr>
                <w:rFonts w:ascii="Times New Roman" w:hAnsi="Times New Roman"/>
                <w:color w:val="000000" w:themeColor="text1"/>
                <w:spacing w:val="-4"/>
                <w:sz w:val="26"/>
                <w:szCs w:val="26"/>
              </w:rPr>
              <w:lastRenderedPageBreak/>
              <w:t>thẩm quyền cấp phép của Chủ tịch UBND cấp tỉnh.</w:t>
            </w:r>
          </w:p>
        </w:tc>
        <w:tc>
          <w:tcPr>
            <w:tcW w:w="501" w:type="pct"/>
            <w:vAlign w:val="center"/>
          </w:tcPr>
          <w:p w14:paraId="31B0A6CB" w14:textId="0251B397"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hAnsi="Times New Roman"/>
                <w:color w:val="000000" w:themeColor="text1"/>
                <w:sz w:val="26"/>
                <w:szCs w:val="26"/>
              </w:rPr>
              <w:lastRenderedPageBreak/>
              <w:t>1.003880</w:t>
            </w:r>
          </w:p>
        </w:tc>
        <w:tc>
          <w:tcPr>
            <w:tcW w:w="686" w:type="pct"/>
            <w:vAlign w:val="center"/>
          </w:tcPr>
          <w:p w14:paraId="60FB9681" w14:textId="702E848C"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Thủy lợi</w:t>
            </w:r>
          </w:p>
        </w:tc>
        <w:tc>
          <w:tcPr>
            <w:tcW w:w="419" w:type="pct"/>
            <w:vAlign w:val="center"/>
          </w:tcPr>
          <w:p w14:paraId="2EC9CE1F" w14:textId="77777777" w:rsidR="006915E5" w:rsidRPr="006915E5" w:rsidRDefault="006915E5" w:rsidP="009E0ECE">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x</w:t>
            </w:r>
          </w:p>
        </w:tc>
        <w:tc>
          <w:tcPr>
            <w:tcW w:w="416" w:type="pct"/>
            <w:vAlign w:val="center"/>
          </w:tcPr>
          <w:p w14:paraId="0EF54D63" w14:textId="77777777" w:rsidR="006915E5" w:rsidRPr="00A6412B" w:rsidRDefault="006915E5" w:rsidP="009E0ECE">
            <w:pPr>
              <w:spacing w:before="120" w:after="120"/>
              <w:jc w:val="center"/>
              <w:rPr>
                <w:rFonts w:ascii="Times New Roman" w:eastAsia="Calibri" w:hAnsi="Times New Roman"/>
                <w:sz w:val="24"/>
                <w:szCs w:val="24"/>
              </w:rPr>
            </w:pPr>
          </w:p>
        </w:tc>
        <w:tc>
          <w:tcPr>
            <w:tcW w:w="449" w:type="pct"/>
            <w:vAlign w:val="center"/>
          </w:tcPr>
          <w:p w14:paraId="73A6856F" w14:textId="77777777" w:rsidR="006915E5" w:rsidRPr="00A6412B" w:rsidRDefault="006915E5" w:rsidP="009E0ECE">
            <w:pPr>
              <w:spacing w:before="120" w:after="120"/>
              <w:jc w:val="center"/>
              <w:rPr>
                <w:rFonts w:ascii="Times New Roman" w:eastAsia="Calibri" w:hAnsi="Times New Roman"/>
                <w:sz w:val="24"/>
                <w:szCs w:val="24"/>
              </w:rPr>
            </w:pPr>
          </w:p>
        </w:tc>
      </w:tr>
      <w:tr w:rsidR="006915E5" w:rsidRPr="00A6412B" w14:paraId="3E56B6C9" w14:textId="77777777" w:rsidTr="00FB094C">
        <w:trPr>
          <w:trHeight w:val="1364"/>
        </w:trPr>
        <w:tc>
          <w:tcPr>
            <w:tcW w:w="262" w:type="pct"/>
            <w:vAlign w:val="center"/>
          </w:tcPr>
          <w:p w14:paraId="542DF05F" w14:textId="77777777" w:rsidR="006915E5" w:rsidRPr="00A6412B" w:rsidRDefault="006915E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16B57AA" w14:textId="63C8018F" w:rsidR="006915E5" w:rsidRPr="006915E5" w:rsidRDefault="006915E5" w:rsidP="00CC7FCC">
            <w:pPr>
              <w:spacing w:before="60" w:after="60"/>
              <w:jc w:val="both"/>
              <w:rPr>
                <w:rFonts w:ascii="Times New Roman" w:eastAsia="Calibri" w:hAnsi="Times New Roman"/>
                <w:spacing w:val="2"/>
                <w:sz w:val="26"/>
                <w:szCs w:val="26"/>
              </w:rPr>
            </w:pPr>
            <w:r w:rsidRPr="006915E5">
              <w:rPr>
                <w:rFonts w:ascii="Times New Roman" w:hAnsi="Times New Roman"/>
                <w:color w:val="000000" w:themeColor="text1"/>
                <w:spacing w:val="-4"/>
                <w:sz w:val="26"/>
                <w:szCs w:val="26"/>
              </w:rPr>
              <w:t>Cấp gia hạn, điều chỉnh nội dung giấy phép nổ mìn và các hoạt động gây nổ khác trong phạm vi bảo vệ công trình thuỷ lợi thuộc thẩm quyền cấp phép của Chủ tịch UBND cấp tỉnh.</w:t>
            </w:r>
          </w:p>
        </w:tc>
        <w:tc>
          <w:tcPr>
            <w:tcW w:w="501" w:type="pct"/>
            <w:vAlign w:val="center"/>
          </w:tcPr>
          <w:p w14:paraId="0E0EBE7F" w14:textId="13636573"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hAnsi="Times New Roman"/>
                <w:color w:val="000000" w:themeColor="text1"/>
                <w:sz w:val="26"/>
                <w:szCs w:val="26"/>
              </w:rPr>
              <w:t>1.003870</w:t>
            </w:r>
          </w:p>
        </w:tc>
        <w:tc>
          <w:tcPr>
            <w:tcW w:w="686" w:type="pct"/>
            <w:vAlign w:val="center"/>
          </w:tcPr>
          <w:p w14:paraId="66AEC848" w14:textId="71CB19C7"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Thủy lợi</w:t>
            </w:r>
          </w:p>
        </w:tc>
        <w:tc>
          <w:tcPr>
            <w:tcW w:w="419" w:type="pct"/>
            <w:vAlign w:val="center"/>
          </w:tcPr>
          <w:p w14:paraId="5A4655B2" w14:textId="77777777" w:rsidR="006915E5" w:rsidRPr="006915E5" w:rsidRDefault="006915E5" w:rsidP="009E0ECE">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x</w:t>
            </w:r>
          </w:p>
        </w:tc>
        <w:tc>
          <w:tcPr>
            <w:tcW w:w="416" w:type="pct"/>
            <w:vAlign w:val="center"/>
          </w:tcPr>
          <w:p w14:paraId="57528699" w14:textId="77777777" w:rsidR="006915E5" w:rsidRPr="00A6412B" w:rsidRDefault="006915E5" w:rsidP="009E0ECE">
            <w:pPr>
              <w:spacing w:before="120" w:after="120"/>
              <w:jc w:val="center"/>
              <w:rPr>
                <w:rFonts w:ascii="Times New Roman" w:eastAsia="Calibri" w:hAnsi="Times New Roman"/>
                <w:sz w:val="24"/>
                <w:szCs w:val="24"/>
              </w:rPr>
            </w:pPr>
          </w:p>
        </w:tc>
        <w:tc>
          <w:tcPr>
            <w:tcW w:w="449" w:type="pct"/>
            <w:vAlign w:val="center"/>
          </w:tcPr>
          <w:p w14:paraId="14027BDE" w14:textId="77777777" w:rsidR="006915E5" w:rsidRPr="00A6412B" w:rsidRDefault="006915E5" w:rsidP="009E0ECE">
            <w:pPr>
              <w:spacing w:before="120" w:after="120"/>
              <w:jc w:val="center"/>
              <w:rPr>
                <w:rFonts w:ascii="Times New Roman" w:eastAsia="Calibri" w:hAnsi="Times New Roman"/>
                <w:sz w:val="24"/>
                <w:szCs w:val="24"/>
              </w:rPr>
            </w:pPr>
          </w:p>
        </w:tc>
      </w:tr>
      <w:tr w:rsidR="006915E5" w:rsidRPr="00A6412B" w14:paraId="21D26E73" w14:textId="77777777" w:rsidTr="00A50B69">
        <w:trPr>
          <w:trHeight w:val="939"/>
        </w:trPr>
        <w:tc>
          <w:tcPr>
            <w:tcW w:w="262" w:type="pct"/>
            <w:vAlign w:val="center"/>
          </w:tcPr>
          <w:p w14:paraId="57E30B8E" w14:textId="77777777" w:rsidR="006915E5" w:rsidRPr="00A6412B" w:rsidRDefault="006915E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C3F358E" w14:textId="0AF0BD12" w:rsidR="006915E5" w:rsidRPr="006915E5" w:rsidRDefault="006915E5" w:rsidP="00F505AD">
            <w:pPr>
              <w:spacing w:before="120" w:after="120"/>
              <w:jc w:val="both"/>
              <w:rPr>
                <w:rFonts w:ascii="Times New Roman" w:eastAsia="Calibri" w:hAnsi="Times New Roman"/>
                <w:sz w:val="26"/>
                <w:szCs w:val="26"/>
              </w:rPr>
            </w:pPr>
            <w:r w:rsidRPr="006915E5">
              <w:rPr>
                <w:rFonts w:ascii="Times New Roman" w:hAnsi="Times New Roman"/>
                <w:color w:val="000000" w:themeColor="text1"/>
                <w:spacing w:val="-4"/>
                <w:sz w:val="26"/>
                <w:szCs w:val="26"/>
              </w:rPr>
              <w:t>Phê duyệt, điều chỉnh quy trình vận hành đối với công trình thủy lợi lớn và công trình thủy lợi vừa do UBND tỉnh quản lý</w:t>
            </w:r>
          </w:p>
        </w:tc>
        <w:tc>
          <w:tcPr>
            <w:tcW w:w="501" w:type="pct"/>
            <w:vAlign w:val="center"/>
          </w:tcPr>
          <w:p w14:paraId="5FF662CC" w14:textId="6737AC18"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hAnsi="Times New Roman"/>
                <w:color w:val="000000" w:themeColor="text1"/>
                <w:sz w:val="26"/>
                <w:szCs w:val="26"/>
              </w:rPr>
              <w:t>1.003867</w:t>
            </w:r>
          </w:p>
        </w:tc>
        <w:tc>
          <w:tcPr>
            <w:tcW w:w="686" w:type="pct"/>
            <w:vAlign w:val="center"/>
          </w:tcPr>
          <w:p w14:paraId="0A3920A0" w14:textId="17A8E507" w:rsidR="006915E5" w:rsidRPr="006915E5" w:rsidRDefault="006915E5" w:rsidP="00433B3B">
            <w:pPr>
              <w:spacing w:before="120" w:after="120"/>
              <w:jc w:val="center"/>
              <w:rPr>
                <w:rFonts w:ascii="Times New Roman" w:hAnsi="Times New Roman"/>
                <w:sz w:val="26"/>
                <w:szCs w:val="26"/>
              </w:rPr>
            </w:pPr>
            <w:r w:rsidRPr="006915E5">
              <w:rPr>
                <w:rFonts w:ascii="Times New Roman" w:eastAsia="Calibri" w:hAnsi="Times New Roman"/>
                <w:sz w:val="26"/>
                <w:szCs w:val="26"/>
              </w:rPr>
              <w:t>Thủy lợi</w:t>
            </w:r>
          </w:p>
        </w:tc>
        <w:tc>
          <w:tcPr>
            <w:tcW w:w="419" w:type="pct"/>
            <w:vAlign w:val="center"/>
          </w:tcPr>
          <w:p w14:paraId="4CA55EE9" w14:textId="1648F060" w:rsidR="006915E5" w:rsidRPr="006915E5" w:rsidRDefault="006915E5" w:rsidP="00487354">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x</w:t>
            </w:r>
          </w:p>
        </w:tc>
        <w:tc>
          <w:tcPr>
            <w:tcW w:w="416" w:type="pct"/>
            <w:vAlign w:val="center"/>
          </w:tcPr>
          <w:p w14:paraId="7F36E0BD" w14:textId="77777777" w:rsidR="006915E5" w:rsidRPr="00A6412B" w:rsidRDefault="006915E5" w:rsidP="009E0ECE">
            <w:pPr>
              <w:spacing w:before="120" w:after="120"/>
              <w:jc w:val="center"/>
              <w:rPr>
                <w:rFonts w:ascii="Times New Roman" w:eastAsia="Calibri" w:hAnsi="Times New Roman"/>
                <w:sz w:val="24"/>
                <w:szCs w:val="24"/>
              </w:rPr>
            </w:pPr>
          </w:p>
        </w:tc>
        <w:tc>
          <w:tcPr>
            <w:tcW w:w="449" w:type="pct"/>
            <w:vAlign w:val="center"/>
          </w:tcPr>
          <w:p w14:paraId="7758B987" w14:textId="77777777" w:rsidR="006915E5" w:rsidRPr="00A6412B" w:rsidRDefault="006915E5" w:rsidP="009E0ECE">
            <w:pPr>
              <w:spacing w:before="120" w:after="120"/>
              <w:jc w:val="center"/>
              <w:rPr>
                <w:rFonts w:ascii="Times New Roman" w:eastAsia="Calibri" w:hAnsi="Times New Roman"/>
                <w:sz w:val="24"/>
                <w:szCs w:val="24"/>
              </w:rPr>
            </w:pPr>
          </w:p>
        </w:tc>
      </w:tr>
      <w:tr w:rsidR="006915E5" w:rsidRPr="00A6412B" w14:paraId="102D147E" w14:textId="77777777" w:rsidTr="00FB094C">
        <w:trPr>
          <w:trHeight w:val="1364"/>
        </w:trPr>
        <w:tc>
          <w:tcPr>
            <w:tcW w:w="262" w:type="pct"/>
            <w:vAlign w:val="center"/>
          </w:tcPr>
          <w:p w14:paraId="0AC23BC7" w14:textId="77777777" w:rsidR="006915E5" w:rsidRPr="00A6412B" w:rsidRDefault="006915E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87BFEF5" w14:textId="50920127" w:rsidR="006915E5" w:rsidRPr="006915E5" w:rsidRDefault="006915E5" w:rsidP="00CC7FCC">
            <w:pPr>
              <w:spacing w:before="60" w:after="60"/>
              <w:jc w:val="both"/>
              <w:rPr>
                <w:rFonts w:ascii="Times New Roman" w:hAnsi="Times New Roman"/>
                <w:spacing w:val="2"/>
                <w:sz w:val="26"/>
                <w:szCs w:val="26"/>
              </w:rPr>
            </w:pPr>
            <w:r w:rsidRPr="006915E5">
              <w:rPr>
                <w:rFonts w:ascii="Times New Roman" w:hAnsi="Times New Roman"/>
                <w:color w:val="000000" w:themeColor="text1"/>
                <w:spacing w:val="-10"/>
                <w:sz w:val="26"/>
                <w:szCs w:val="26"/>
              </w:rP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tc>
        <w:tc>
          <w:tcPr>
            <w:tcW w:w="501" w:type="pct"/>
            <w:vAlign w:val="center"/>
          </w:tcPr>
          <w:p w14:paraId="27F0E9A7" w14:textId="5DD1F1DA" w:rsidR="006915E5" w:rsidRPr="006915E5" w:rsidRDefault="006915E5" w:rsidP="00F505AD">
            <w:pPr>
              <w:spacing w:before="120" w:after="120"/>
              <w:jc w:val="center"/>
              <w:rPr>
                <w:rFonts w:ascii="Times New Roman" w:eastAsia="Calibri" w:hAnsi="Times New Roman"/>
                <w:sz w:val="26"/>
                <w:szCs w:val="26"/>
              </w:rPr>
            </w:pPr>
            <w:r w:rsidRPr="006915E5">
              <w:rPr>
                <w:rFonts w:ascii="Times New Roman" w:hAnsi="Times New Roman"/>
                <w:color w:val="000000" w:themeColor="text1"/>
                <w:sz w:val="26"/>
                <w:szCs w:val="26"/>
              </w:rPr>
              <w:t>2.001426</w:t>
            </w:r>
          </w:p>
        </w:tc>
        <w:tc>
          <w:tcPr>
            <w:tcW w:w="686" w:type="pct"/>
            <w:vAlign w:val="center"/>
          </w:tcPr>
          <w:p w14:paraId="60406DAE" w14:textId="1E209868" w:rsidR="006915E5" w:rsidRPr="006915E5" w:rsidRDefault="006915E5" w:rsidP="00433B3B">
            <w:pPr>
              <w:spacing w:before="120" w:after="120"/>
              <w:jc w:val="center"/>
              <w:rPr>
                <w:rFonts w:ascii="Times New Roman" w:hAnsi="Times New Roman"/>
                <w:sz w:val="26"/>
                <w:szCs w:val="26"/>
              </w:rPr>
            </w:pPr>
            <w:r w:rsidRPr="006915E5">
              <w:rPr>
                <w:rFonts w:ascii="Times New Roman" w:eastAsia="Calibri" w:hAnsi="Times New Roman"/>
                <w:sz w:val="26"/>
                <w:szCs w:val="26"/>
              </w:rPr>
              <w:t>Thủy lợi</w:t>
            </w:r>
          </w:p>
        </w:tc>
        <w:tc>
          <w:tcPr>
            <w:tcW w:w="419" w:type="pct"/>
            <w:vAlign w:val="center"/>
          </w:tcPr>
          <w:p w14:paraId="22BC8707" w14:textId="073A5DE2" w:rsidR="006915E5" w:rsidRPr="006915E5" w:rsidRDefault="006915E5" w:rsidP="00487354">
            <w:pPr>
              <w:spacing w:before="120" w:after="120"/>
              <w:jc w:val="center"/>
              <w:rPr>
                <w:rFonts w:ascii="Times New Roman" w:eastAsia="Calibri" w:hAnsi="Times New Roman"/>
                <w:sz w:val="26"/>
                <w:szCs w:val="26"/>
              </w:rPr>
            </w:pPr>
            <w:r w:rsidRPr="006915E5">
              <w:rPr>
                <w:rFonts w:ascii="Times New Roman" w:eastAsia="Calibri" w:hAnsi="Times New Roman"/>
                <w:sz w:val="26"/>
                <w:szCs w:val="26"/>
              </w:rPr>
              <w:t>x</w:t>
            </w:r>
          </w:p>
        </w:tc>
        <w:tc>
          <w:tcPr>
            <w:tcW w:w="416" w:type="pct"/>
            <w:vAlign w:val="center"/>
          </w:tcPr>
          <w:p w14:paraId="3594D0B7" w14:textId="77777777" w:rsidR="006915E5" w:rsidRPr="00A6412B" w:rsidRDefault="006915E5" w:rsidP="009E0ECE">
            <w:pPr>
              <w:spacing w:before="120" w:after="120"/>
              <w:jc w:val="center"/>
              <w:rPr>
                <w:rFonts w:ascii="Times New Roman" w:eastAsia="Calibri" w:hAnsi="Times New Roman"/>
                <w:sz w:val="24"/>
                <w:szCs w:val="24"/>
              </w:rPr>
            </w:pPr>
          </w:p>
        </w:tc>
        <w:tc>
          <w:tcPr>
            <w:tcW w:w="449" w:type="pct"/>
            <w:vAlign w:val="center"/>
          </w:tcPr>
          <w:p w14:paraId="2917C6A9" w14:textId="77777777" w:rsidR="006915E5" w:rsidRPr="00A6412B" w:rsidRDefault="006915E5" w:rsidP="009E0ECE">
            <w:pPr>
              <w:spacing w:before="120" w:after="120"/>
              <w:jc w:val="center"/>
              <w:rPr>
                <w:rFonts w:ascii="Times New Roman" w:eastAsia="Calibri" w:hAnsi="Times New Roman"/>
                <w:sz w:val="24"/>
                <w:szCs w:val="24"/>
              </w:rPr>
            </w:pPr>
          </w:p>
        </w:tc>
      </w:tr>
      <w:tr w:rsidR="00F92172" w:rsidRPr="00A6412B" w14:paraId="6B5354BF" w14:textId="77777777" w:rsidTr="00FB094C">
        <w:trPr>
          <w:trHeight w:val="1364"/>
        </w:trPr>
        <w:tc>
          <w:tcPr>
            <w:tcW w:w="262" w:type="pct"/>
            <w:vAlign w:val="center"/>
          </w:tcPr>
          <w:p w14:paraId="421614B8" w14:textId="77777777" w:rsidR="00F92172" w:rsidRPr="00A6412B" w:rsidRDefault="00F9217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425BDF1" w14:textId="16C083AD" w:rsidR="00F92172" w:rsidRPr="00F92172" w:rsidRDefault="00F92172" w:rsidP="00F505AD">
            <w:pPr>
              <w:spacing w:before="120" w:after="120"/>
              <w:jc w:val="both"/>
              <w:rPr>
                <w:rFonts w:ascii="Times New Roman" w:eastAsia="Calibri" w:hAnsi="Times New Roman"/>
                <w:sz w:val="26"/>
                <w:szCs w:val="26"/>
              </w:rPr>
            </w:pPr>
            <w:r w:rsidRPr="00F92172">
              <w:rPr>
                <w:rFonts w:ascii="Times New Roman" w:hAnsi="Times New Roman"/>
                <w:color w:val="000000" w:themeColor="text1"/>
                <w:spacing w:val="-8"/>
                <w:sz w:val="26"/>
                <w:szCs w:val="26"/>
              </w:rP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Chủ tịch UBND cấp tỉnh.</w:t>
            </w:r>
          </w:p>
        </w:tc>
        <w:tc>
          <w:tcPr>
            <w:tcW w:w="501" w:type="pct"/>
            <w:vAlign w:val="center"/>
          </w:tcPr>
          <w:p w14:paraId="16F4C45C" w14:textId="04153118" w:rsidR="00F92172" w:rsidRPr="00F92172" w:rsidRDefault="00F92172" w:rsidP="00F505AD">
            <w:pPr>
              <w:spacing w:before="120" w:after="120"/>
              <w:jc w:val="center"/>
              <w:rPr>
                <w:rFonts w:ascii="Times New Roman" w:eastAsia="Calibri" w:hAnsi="Times New Roman"/>
                <w:sz w:val="26"/>
                <w:szCs w:val="26"/>
              </w:rPr>
            </w:pPr>
            <w:r w:rsidRPr="00F92172">
              <w:rPr>
                <w:rFonts w:ascii="Times New Roman" w:hAnsi="Times New Roman"/>
                <w:color w:val="000000" w:themeColor="text1"/>
                <w:sz w:val="26"/>
                <w:szCs w:val="26"/>
              </w:rPr>
              <w:t>2.001401</w:t>
            </w:r>
          </w:p>
        </w:tc>
        <w:tc>
          <w:tcPr>
            <w:tcW w:w="686" w:type="pct"/>
            <w:vAlign w:val="center"/>
          </w:tcPr>
          <w:p w14:paraId="471DAFEC" w14:textId="6383945D" w:rsidR="00F92172" w:rsidRPr="00F92172" w:rsidRDefault="00F92172" w:rsidP="00433B3B">
            <w:pPr>
              <w:spacing w:before="120" w:after="120"/>
              <w:jc w:val="center"/>
              <w:rPr>
                <w:rFonts w:ascii="Times New Roman" w:hAnsi="Times New Roman"/>
                <w:sz w:val="26"/>
                <w:szCs w:val="26"/>
              </w:rPr>
            </w:pPr>
            <w:r w:rsidRPr="00F92172">
              <w:rPr>
                <w:rFonts w:ascii="Times New Roman" w:eastAsia="Calibri" w:hAnsi="Times New Roman"/>
                <w:sz w:val="26"/>
                <w:szCs w:val="26"/>
              </w:rPr>
              <w:t>Thủy lợi</w:t>
            </w:r>
          </w:p>
        </w:tc>
        <w:tc>
          <w:tcPr>
            <w:tcW w:w="419" w:type="pct"/>
            <w:vAlign w:val="center"/>
          </w:tcPr>
          <w:p w14:paraId="58F2DAE8" w14:textId="653053C2" w:rsidR="00F92172" w:rsidRPr="00F92172" w:rsidRDefault="00F92172" w:rsidP="00487354">
            <w:pPr>
              <w:spacing w:before="120" w:after="120"/>
              <w:jc w:val="center"/>
              <w:rPr>
                <w:rFonts w:ascii="Times New Roman" w:eastAsia="Calibri" w:hAnsi="Times New Roman"/>
                <w:sz w:val="26"/>
                <w:szCs w:val="26"/>
              </w:rPr>
            </w:pPr>
            <w:r w:rsidRPr="00F92172">
              <w:rPr>
                <w:rFonts w:ascii="Times New Roman" w:eastAsia="Calibri" w:hAnsi="Times New Roman"/>
                <w:sz w:val="26"/>
                <w:szCs w:val="26"/>
              </w:rPr>
              <w:t>x</w:t>
            </w:r>
          </w:p>
        </w:tc>
        <w:tc>
          <w:tcPr>
            <w:tcW w:w="416" w:type="pct"/>
            <w:vAlign w:val="center"/>
          </w:tcPr>
          <w:p w14:paraId="77C4DEE1" w14:textId="77777777" w:rsidR="00F92172" w:rsidRPr="00A6412B" w:rsidRDefault="00F92172" w:rsidP="009E0ECE">
            <w:pPr>
              <w:spacing w:before="120" w:after="120"/>
              <w:jc w:val="center"/>
              <w:rPr>
                <w:rFonts w:ascii="Times New Roman" w:eastAsia="Calibri" w:hAnsi="Times New Roman"/>
                <w:sz w:val="24"/>
                <w:szCs w:val="24"/>
              </w:rPr>
            </w:pPr>
          </w:p>
        </w:tc>
        <w:tc>
          <w:tcPr>
            <w:tcW w:w="449" w:type="pct"/>
            <w:vAlign w:val="center"/>
          </w:tcPr>
          <w:p w14:paraId="56A74D75" w14:textId="77777777" w:rsidR="00F92172" w:rsidRPr="00A6412B" w:rsidRDefault="00F92172" w:rsidP="009E0ECE">
            <w:pPr>
              <w:spacing w:before="120" w:after="120"/>
              <w:jc w:val="center"/>
              <w:rPr>
                <w:rFonts w:ascii="Times New Roman" w:eastAsia="Calibri" w:hAnsi="Times New Roman"/>
                <w:sz w:val="24"/>
                <w:szCs w:val="24"/>
              </w:rPr>
            </w:pPr>
          </w:p>
        </w:tc>
      </w:tr>
      <w:tr w:rsidR="00F92172" w:rsidRPr="00A6412B" w14:paraId="7B5CAFBA" w14:textId="77777777" w:rsidTr="00A50B69">
        <w:trPr>
          <w:trHeight w:val="1032"/>
        </w:trPr>
        <w:tc>
          <w:tcPr>
            <w:tcW w:w="262" w:type="pct"/>
            <w:vAlign w:val="center"/>
          </w:tcPr>
          <w:p w14:paraId="1BD29786" w14:textId="77777777" w:rsidR="00F92172" w:rsidRPr="00A6412B" w:rsidRDefault="00F9217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90BB343" w14:textId="72883333" w:rsidR="00F92172" w:rsidRPr="00F92172" w:rsidRDefault="00F92172" w:rsidP="00CC7FCC">
            <w:pPr>
              <w:spacing w:before="60" w:after="60"/>
              <w:jc w:val="both"/>
              <w:rPr>
                <w:rFonts w:ascii="Times New Roman" w:hAnsi="Times New Roman"/>
                <w:spacing w:val="2"/>
                <w:sz w:val="26"/>
                <w:szCs w:val="26"/>
              </w:rPr>
            </w:pPr>
            <w:r w:rsidRPr="00F92172">
              <w:rPr>
                <w:rFonts w:ascii="Times New Roman" w:hAnsi="Times New Roman"/>
                <w:color w:val="000000" w:themeColor="text1"/>
                <w:spacing w:val="-8"/>
                <w:sz w:val="26"/>
                <w:szCs w:val="26"/>
              </w:rPr>
              <w:t>Thẩm định, phê duyệt, điều chỉnh và công bố công khai quy trình vận hành hồ chứa nước thuộc thẩm quyền của UBND tỉnh</w:t>
            </w:r>
          </w:p>
        </w:tc>
        <w:tc>
          <w:tcPr>
            <w:tcW w:w="501" w:type="pct"/>
            <w:vAlign w:val="center"/>
          </w:tcPr>
          <w:p w14:paraId="50E90B66" w14:textId="3C090BC8" w:rsidR="00F92172" w:rsidRPr="00F92172" w:rsidRDefault="00F92172" w:rsidP="00F505AD">
            <w:pPr>
              <w:spacing w:before="120" w:after="120"/>
              <w:jc w:val="center"/>
              <w:rPr>
                <w:rFonts w:ascii="Times New Roman" w:eastAsia="Calibri" w:hAnsi="Times New Roman"/>
                <w:sz w:val="26"/>
                <w:szCs w:val="26"/>
              </w:rPr>
            </w:pPr>
            <w:r w:rsidRPr="00F92172">
              <w:rPr>
                <w:rFonts w:ascii="Times New Roman" w:hAnsi="Times New Roman"/>
                <w:color w:val="000000" w:themeColor="text1"/>
                <w:sz w:val="26"/>
                <w:szCs w:val="26"/>
              </w:rPr>
              <w:t>1.003232</w:t>
            </w:r>
          </w:p>
        </w:tc>
        <w:tc>
          <w:tcPr>
            <w:tcW w:w="686" w:type="pct"/>
            <w:vAlign w:val="center"/>
          </w:tcPr>
          <w:p w14:paraId="17671DDA" w14:textId="4BBFBC66" w:rsidR="00F92172" w:rsidRPr="00F92172" w:rsidRDefault="00F92172" w:rsidP="00433B3B">
            <w:pPr>
              <w:spacing w:before="120" w:after="120"/>
              <w:jc w:val="center"/>
              <w:rPr>
                <w:rFonts w:ascii="Times New Roman" w:hAnsi="Times New Roman"/>
                <w:sz w:val="26"/>
                <w:szCs w:val="26"/>
              </w:rPr>
            </w:pPr>
            <w:r w:rsidRPr="00F92172">
              <w:rPr>
                <w:rFonts w:ascii="Times New Roman" w:eastAsia="Calibri" w:hAnsi="Times New Roman"/>
                <w:sz w:val="26"/>
                <w:szCs w:val="26"/>
              </w:rPr>
              <w:t>Thủy lợi</w:t>
            </w:r>
          </w:p>
        </w:tc>
        <w:tc>
          <w:tcPr>
            <w:tcW w:w="419" w:type="pct"/>
            <w:vAlign w:val="center"/>
          </w:tcPr>
          <w:p w14:paraId="69F0E6D8" w14:textId="0A0A1D36" w:rsidR="00F92172" w:rsidRPr="00F92172" w:rsidRDefault="00F92172" w:rsidP="00487354">
            <w:pPr>
              <w:spacing w:before="120" w:after="120"/>
              <w:jc w:val="center"/>
              <w:rPr>
                <w:rFonts w:ascii="Times New Roman" w:eastAsia="Calibri" w:hAnsi="Times New Roman"/>
                <w:sz w:val="26"/>
                <w:szCs w:val="26"/>
              </w:rPr>
            </w:pPr>
            <w:r w:rsidRPr="00F92172">
              <w:rPr>
                <w:rFonts w:ascii="Times New Roman" w:eastAsia="Calibri" w:hAnsi="Times New Roman"/>
                <w:sz w:val="26"/>
                <w:szCs w:val="26"/>
              </w:rPr>
              <w:t>x</w:t>
            </w:r>
          </w:p>
        </w:tc>
        <w:tc>
          <w:tcPr>
            <w:tcW w:w="416" w:type="pct"/>
            <w:vAlign w:val="center"/>
          </w:tcPr>
          <w:p w14:paraId="59D4E494" w14:textId="77777777" w:rsidR="00F92172" w:rsidRPr="00A6412B" w:rsidRDefault="00F92172" w:rsidP="009E0ECE">
            <w:pPr>
              <w:spacing w:before="120" w:after="120"/>
              <w:jc w:val="center"/>
              <w:rPr>
                <w:rFonts w:ascii="Times New Roman" w:eastAsia="Calibri" w:hAnsi="Times New Roman"/>
                <w:sz w:val="24"/>
                <w:szCs w:val="24"/>
              </w:rPr>
            </w:pPr>
          </w:p>
        </w:tc>
        <w:tc>
          <w:tcPr>
            <w:tcW w:w="449" w:type="pct"/>
            <w:vAlign w:val="center"/>
          </w:tcPr>
          <w:p w14:paraId="5751E21F" w14:textId="77777777" w:rsidR="00F92172" w:rsidRPr="00A6412B" w:rsidRDefault="00F92172" w:rsidP="009E0ECE">
            <w:pPr>
              <w:spacing w:before="120" w:after="120"/>
              <w:jc w:val="center"/>
              <w:rPr>
                <w:rFonts w:ascii="Times New Roman" w:eastAsia="Calibri" w:hAnsi="Times New Roman"/>
                <w:sz w:val="24"/>
                <w:szCs w:val="24"/>
              </w:rPr>
            </w:pPr>
          </w:p>
        </w:tc>
      </w:tr>
      <w:tr w:rsidR="00F92172" w:rsidRPr="00A6412B" w14:paraId="47EE2140" w14:textId="77777777" w:rsidTr="00A50B69">
        <w:trPr>
          <w:trHeight w:val="1174"/>
        </w:trPr>
        <w:tc>
          <w:tcPr>
            <w:tcW w:w="262" w:type="pct"/>
            <w:vAlign w:val="center"/>
          </w:tcPr>
          <w:p w14:paraId="496DB645" w14:textId="77777777" w:rsidR="00F92172" w:rsidRPr="00A6412B" w:rsidRDefault="00F9217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0F6416C" w14:textId="6E2123EF" w:rsidR="00F92172" w:rsidRPr="00F92172" w:rsidRDefault="00F92172" w:rsidP="00F505AD">
            <w:pPr>
              <w:spacing w:before="120" w:after="120"/>
              <w:jc w:val="both"/>
              <w:rPr>
                <w:rFonts w:ascii="Times New Roman" w:eastAsia="Calibri" w:hAnsi="Times New Roman"/>
                <w:sz w:val="26"/>
                <w:szCs w:val="26"/>
              </w:rPr>
            </w:pPr>
            <w:r w:rsidRPr="00F92172">
              <w:rPr>
                <w:rFonts w:ascii="Times New Roman" w:hAnsi="Times New Roman"/>
                <w:color w:val="000000" w:themeColor="text1"/>
                <w:spacing w:val="-6"/>
                <w:sz w:val="26"/>
                <w:szCs w:val="26"/>
              </w:rPr>
              <w:t>Thẩm định, phê duyệt đề cương, kết quả kiểm định an toàn đập, hồ chứa thủy lợi thuộc thẩm quyền của UBND tỉnh</w:t>
            </w:r>
          </w:p>
        </w:tc>
        <w:tc>
          <w:tcPr>
            <w:tcW w:w="501" w:type="pct"/>
            <w:vAlign w:val="center"/>
          </w:tcPr>
          <w:p w14:paraId="5238833B" w14:textId="4215DBFC" w:rsidR="00F92172" w:rsidRPr="00F92172" w:rsidRDefault="00F92172" w:rsidP="00F505AD">
            <w:pPr>
              <w:spacing w:before="120" w:after="120"/>
              <w:jc w:val="center"/>
              <w:rPr>
                <w:rFonts w:ascii="Times New Roman" w:eastAsia="Calibri" w:hAnsi="Times New Roman"/>
                <w:sz w:val="26"/>
                <w:szCs w:val="26"/>
              </w:rPr>
            </w:pPr>
            <w:r w:rsidRPr="00F92172">
              <w:rPr>
                <w:rFonts w:ascii="Times New Roman" w:hAnsi="Times New Roman"/>
                <w:color w:val="000000" w:themeColor="text1"/>
                <w:sz w:val="26"/>
                <w:szCs w:val="26"/>
              </w:rPr>
              <w:t>1.003221</w:t>
            </w:r>
          </w:p>
        </w:tc>
        <w:tc>
          <w:tcPr>
            <w:tcW w:w="686" w:type="pct"/>
            <w:vAlign w:val="center"/>
          </w:tcPr>
          <w:p w14:paraId="5D0F54B6" w14:textId="15AB6ED2" w:rsidR="00F92172" w:rsidRPr="00F92172" w:rsidRDefault="00F92172" w:rsidP="00433B3B">
            <w:pPr>
              <w:spacing w:before="120" w:after="120"/>
              <w:jc w:val="center"/>
              <w:rPr>
                <w:rFonts w:ascii="Times New Roman" w:hAnsi="Times New Roman"/>
                <w:sz w:val="26"/>
                <w:szCs w:val="26"/>
              </w:rPr>
            </w:pPr>
            <w:r w:rsidRPr="00F92172">
              <w:rPr>
                <w:rFonts w:ascii="Times New Roman" w:eastAsia="Calibri" w:hAnsi="Times New Roman"/>
                <w:sz w:val="26"/>
                <w:szCs w:val="26"/>
              </w:rPr>
              <w:t>Thủy lợi</w:t>
            </w:r>
          </w:p>
        </w:tc>
        <w:tc>
          <w:tcPr>
            <w:tcW w:w="419" w:type="pct"/>
            <w:vAlign w:val="center"/>
          </w:tcPr>
          <w:p w14:paraId="3031A1A2" w14:textId="410F4B07" w:rsidR="00F92172" w:rsidRPr="00F92172" w:rsidRDefault="00F92172" w:rsidP="00487354">
            <w:pPr>
              <w:spacing w:before="120" w:after="120"/>
              <w:jc w:val="center"/>
              <w:rPr>
                <w:rFonts w:ascii="Times New Roman" w:eastAsia="Calibri" w:hAnsi="Times New Roman"/>
                <w:sz w:val="26"/>
                <w:szCs w:val="26"/>
              </w:rPr>
            </w:pPr>
            <w:r w:rsidRPr="00F92172">
              <w:rPr>
                <w:rFonts w:ascii="Times New Roman" w:eastAsia="Calibri" w:hAnsi="Times New Roman"/>
                <w:sz w:val="26"/>
                <w:szCs w:val="26"/>
              </w:rPr>
              <w:t>x</w:t>
            </w:r>
          </w:p>
        </w:tc>
        <w:tc>
          <w:tcPr>
            <w:tcW w:w="416" w:type="pct"/>
            <w:vAlign w:val="center"/>
          </w:tcPr>
          <w:p w14:paraId="7B12A3AE" w14:textId="77777777" w:rsidR="00F92172" w:rsidRPr="00A6412B" w:rsidRDefault="00F92172" w:rsidP="009E0ECE">
            <w:pPr>
              <w:spacing w:before="120" w:after="120"/>
              <w:jc w:val="center"/>
              <w:rPr>
                <w:rFonts w:ascii="Times New Roman" w:eastAsia="Calibri" w:hAnsi="Times New Roman"/>
                <w:sz w:val="24"/>
                <w:szCs w:val="24"/>
              </w:rPr>
            </w:pPr>
          </w:p>
        </w:tc>
        <w:tc>
          <w:tcPr>
            <w:tcW w:w="449" w:type="pct"/>
            <w:vAlign w:val="center"/>
          </w:tcPr>
          <w:p w14:paraId="151E56A1" w14:textId="77777777" w:rsidR="00F92172" w:rsidRPr="00A6412B" w:rsidRDefault="00F92172" w:rsidP="009E0ECE">
            <w:pPr>
              <w:spacing w:before="120" w:after="120"/>
              <w:jc w:val="center"/>
              <w:rPr>
                <w:rFonts w:ascii="Times New Roman" w:eastAsia="Calibri" w:hAnsi="Times New Roman"/>
                <w:sz w:val="24"/>
                <w:szCs w:val="24"/>
              </w:rPr>
            </w:pPr>
          </w:p>
        </w:tc>
      </w:tr>
      <w:tr w:rsidR="00F92172" w:rsidRPr="00A6412B" w14:paraId="1B5700C3" w14:textId="77777777" w:rsidTr="00FB094C">
        <w:trPr>
          <w:trHeight w:val="1364"/>
        </w:trPr>
        <w:tc>
          <w:tcPr>
            <w:tcW w:w="262" w:type="pct"/>
            <w:vAlign w:val="center"/>
          </w:tcPr>
          <w:p w14:paraId="17D20356" w14:textId="77777777" w:rsidR="00F92172" w:rsidRPr="00A6412B" w:rsidRDefault="00F9217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ED6AE77" w14:textId="086C8422" w:rsidR="00F92172" w:rsidRPr="00F92172" w:rsidRDefault="00F92172" w:rsidP="00CC7FCC">
            <w:pPr>
              <w:spacing w:before="60" w:after="60"/>
              <w:jc w:val="both"/>
              <w:rPr>
                <w:rFonts w:ascii="Times New Roman" w:hAnsi="Times New Roman"/>
                <w:spacing w:val="2"/>
                <w:sz w:val="26"/>
                <w:szCs w:val="26"/>
              </w:rPr>
            </w:pPr>
            <w:r w:rsidRPr="00F92172">
              <w:rPr>
                <w:rFonts w:ascii="Times New Roman" w:hAnsi="Times New Roman"/>
                <w:color w:val="000000" w:themeColor="text1"/>
                <w:spacing w:val="-8"/>
                <w:sz w:val="26"/>
                <w:szCs w:val="26"/>
              </w:rP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tc>
        <w:tc>
          <w:tcPr>
            <w:tcW w:w="501" w:type="pct"/>
            <w:vAlign w:val="center"/>
          </w:tcPr>
          <w:p w14:paraId="3CEFFC39" w14:textId="5BA534B4" w:rsidR="00F92172" w:rsidRPr="00F92172" w:rsidRDefault="00F92172" w:rsidP="00F505AD">
            <w:pPr>
              <w:spacing w:before="120" w:after="120"/>
              <w:jc w:val="center"/>
              <w:rPr>
                <w:rFonts w:ascii="Times New Roman" w:eastAsia="Calibri" w:hAnsi="Times New Roman"/>
                <w:sz w:val="26"/>
                <w:szCs w:val="26"/>
              </w:rPr>
            </w:pPr>
            <w:r w:rsidRPr="00F92172">
              <w:rPr>
                <w:rFonts w:ascii="Times New Roman" w:hAnsi="Times New Roman"/>
                <w:color w:val="000000" w:themeColor="text1"/>
                <w:sz w:val="26"/>
                <w:szCs w:val="26"/>
              </w:rPr>
              <w:t>1.003211</w:t>
            </w:r>
          </w:p>
        </w:tc>
        <w:tc>
          <w:tcPr>
            <w:tcW w:w="686" w:type="pct"/>
            <w:vAlign w:val="center"/>
          </w:tcPr>
          <w:p w14:paraId="5DABED3F" w14:textId="0EC1881B" w:rsidR="00F92172" w:rsidRPr="00F92172" w:rsidRDefault="00F92172" w:rsidP="00433B3B">
            <w:pPr>
              <w:spacing w:before="120" w:after="120"/>
              <w:jc w:val="center"/>
              <w:rPr>
                <w:rFonts w:ascii="Times New Roman" w:hAnsi="Times New Roman"/>
                <w:sz w:val="26"/>
                <w:szCs w:val="26"/>
              </w:rPr>
            </w:pPr>
            <w:r w:rsidRPr="00F92172">
              <w:rPr>
                <w:rFonts w:ascii="Times New Roman" w:eastAsia="Calibri" w:hAnsi="Times New Roman"/>
                <w:sz w:val="26"/>
                <w:szCs w:val="26"/>
              </w:rPr>
              <w:t>Thủy lợi</w:t>
            </w:r>
          </w:p>
        </w:tc>
        <w:tc>
          <w:tcPr>
            <w:tcW w:w="419" w:type="pct"/>
            <w:vAlign w:val="center"/>
          </w:tcPr>
          <w:p w14:paraId="27B98239" w14:textId="02BE1E0B" w:rsidR="00F92172" w:rsidRPr="00F92172" w:rsidRDefault="00F92172" w:rsidP="00487354">
            <w:pPr>
              <w:spacing w:before="120" w:after="120"/>
              <w:jc w:val="center"/>
              <w:rPr>
                <w:rFonts w:ascii="Times New Roman" w:eastAsia="Calibri" w:hAnsi="Times New Roman"/>
                <w:sz w:val="26"/>
                <w:szCs w:val="26"/>
              </w:rPr>
            </w:pPr>
            <w:r w:rsidRPr="00F92172">
              <w:rPr>
                <w:rFonts w:ascii="Times New Roman" w:eastAsia="Calibri" w:hAnsi="Times New Roman"/>
                <w:sz w:val="26"/>
                <w:szCs w:val="26"/>
              </w:rPr>
              <w:t>x</w:t>
            </w:r>
          </w:p>
        </w:tc>
        <w:tc>
          <w:tcPr>
            <w:tcW w:w="416" w:type="pct"/>
            <w:vAlign w:val="center"/>
          </w:tcPr>
          <w:p w14:paraId="12C5939C" w14:textId="77777777" w:rsidR="00F92172" w:rsidRPr="00A6412B" w:rsidRDefault="00F92172" w:rsidP="009E0ECE">
            <w:pPr>
              <w:spacing w:before="120" w:after="120"/>
              <w:jc w:val="center"/>
              <w:rPr>
                <w:rFonts w:ascii="Times New Roman" w:eastAsia="Calibri" w:hAnsi="Times New Roman"/>
                <w:sz w:val="24"/>
                <w:szCs w:val="24"/>
              </w:rPr>
            </w:pPr>
          </w:p>
        </w:tc>
        <w:tc>
          <w:tcPr>
            <w:tcW w:w="449" w:type="pct"/>
            <w:vAlign w:val="center"/>
          </w:tcPr>
          <w:p w14:paraId="40BC856A" w14:textId="77777777" w:rsidR="00F92172" w:rsidRPr="00A6412B" w:rsidRDefault="00F92172" w:rsidP="009E0ECE">
            <w:pPr>
              <w:spacing w:before="120" w:after="120"/>
              <w:jc w:val="center"/>
              <w:rPr>
                <w:rFonts w:ascii="Times New Roman" w:eastAsia="Calibri" w:hAnsi="Times New Roman"/>
                <w:sz w:val="24"/>
                <w:szCs w:val="24"/>
              </w:rPr>
            </w:pPr>
          </w:p>
        </w:tc>
      </w:tr>
      <w:tr w:rsidR="00F92172" w:rsidRPr="00A6412B" w14:paraId="2EB02CF7" w14:textId="77777777" w:rsidTr="00FB094C">
        <w:trPr>
          <w:trHeight w:val="1364"/>
        </w:trPr>
        <w:tc>
          <w:tcPr>
            <w:tcW w:w="262" w:type="pct"/>
            <w:vAlign w:val="center"/>
          </w:tcPr>
          <w:p w14:paraId="600264EB" w14:textId="77777777" w:rsidR="00F92172" w:rsidRPr="00A6412B" w:rsidRDefault="00F9217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6E675EB" w14:textId="4615CD04" w:rsidR="00F92172" w:rsidRPr="00F92172" w:rsidRDefault="00F92172" w:rsidP="00CC7FCC">
            <w:pPr>
              <w:spacing w:before="60" w:after="60"/>
              <w:jc w:val="both"/>
              <w:rPr>
                <w:rFonts w:ascii="Times New Roman" w:hAnsi="Times New Roman"/>
                <w:spacing w:val="2"/>
                <w:sz w:val="26"/>
                <w:szCs w:val="26"/>
              </w:rPr>
            </w:pPr>
            <w:r w:rsidRPr="00F92172">
              <w:rPr>
                <w:rFonts w:ascii="Times New Roman" w:hAnsi="Times New Roman"/>
                <w:color w:val="000000" w:themeColor="text1"/>
                <w:sz w:val="26"/>
                <w:szCs w:val="26"/>
              </w:rPr>
              <w:t>Phê duyệt phương án ứng phó với tình huống khẩn cấp đối với đập, hồ chứa nước và vùng hạ du đập trên địa bàn từ 02 xã trở lên thuộc thẩm quyền của Chủ tịch UBND cấp tỉnh</w:t>
            </w:r>
          </w:p>
        </w:tc>
        <w:tc>
          <w:tcPr>
            <w:tcW w:w="501" w:type="pct"/>
            <w:vAlign w:val="center"/>
          </w:tcPr>
          <w:p w14:paraId="62469D73" w14:textId="6BE3B547" w:rsidR="00F92172" w:rsidRPr="00F92172" w:rsidRDefault="00F92172" w:rsidP="00F505AD">
            <w:pPr>
              <w:spacing w:before="120" w:after="120"/>
              <w:jc w:val="center"/>
              <w:rPr>
                <w:rFonts w:ascii="Times New Roman" w:eastAsia="Calibri" w:hAnsi="Times New Roman"/>
                <w:sz w:val="26"/>
                <w:szCs w:val="26"/>
              </w:rPr>
            </w:pPr>
            <w:r w:rsidRPr="00F92172">
              <w:rPr>
                <w:rFonts w:ascii="Times New Roman" w:hAnsi="Times New Roman"/>
                <w:color w:val="000000" w:themeColor="text1"/>
                <w:sz w:val="26"/>
                <w:szCs w:val="26"/>
              </w:rPr>
              <w:t>1.003203</w:t>
            </w:r>
          </w:p>
        </w:tc>
        <w:tc>
          <w:tcPr>
            <w:tcW w:w="686" w:type="pct"/>
            <w:vAlign w:val="center"/>
          </w:tcPr>
          <w:p w14:paraId="4A131FE4" w14:textId="318F2C75" w:rsidR="00F92172" w:rsidRPr="00F92172" w:rsidRDefault="00F92172" w:rsidP="00433B3B">
            <w:pPr>
              <w:spacing w:before="120" w:after="120"/>
              <w:jc w:val="center"/>
              <w:rPr>
                <w:rFonts w:ascii="Times New Roman" w:hAnsi="Times New Roman"/>
                <w:sz w:val="26"/>
                <w:szCs w:val="26"/>
              </w:rPr>
            </w:pPr>
            <w:r w:rsidRPr="00F92172">
              <w:rPr>
                <w:rFonts w:ascii="Times New Roman" w:eastAsia="Calibri" w:hAnsi="Times New Roman"/>
                <w:sz w:val="26"/>
                <w:szCs w:val="26"/>
              </w:rPr>
              <w:t>Thủy lợi</w:t>
            </w:r>
          </w:p>
        </w:tc>
        <w:tc>
          <w:tcPr>
            <w:tcW w:w="419" w:type="pct"/>
            <w:vAlign w:val="center"/>
          </w:tcPr>
          <w:p w14:paraId="5ABB42DF" w14:textId="52933EF2" w:rsidR="00F92172" w:rsidRPr="00F92172" w:rsidRDefault="00F92172" w:rsidP="00487354">
            <w:pPr>
              <w:spacing w:before="120" w:after="120"/>
              <w:jc w:val="center"/>
              <w:rPr>
                <w:rFonts w:ascii="Times New Roman" w:eastAsia="Calibri" w:hAnsi="Times New Roman"/>
                <w:sz w:val="26"/>
                <w:szCs w:val="26"/>
              </w:rPr>
            </w:pPr>
            <w:r w:rsidRPr="00F92172">
              <w:rPr>
                <w:rFonts w:ascii="Times New Roman" w:eastAsia="Calibri" w:hAnsi="Times New Roman"/>
                <w:sz w:val="26"/>
                <w:szCs w:val="26"/>
              </w:rPr>
              <w:t>x</w:t>
            </w:r>
          </w:p>
        </w:tc>
        <w:tc>
          <w:tcPr>
            <w:tcW w:w="416" w:type="pct"/>
            <w:vAlign w:val="center"/>
          </w:tcPr>
          <w:p w14:paraId="5D014511" w14:textId="77777777" w:rsidR="00F92172" w:rsidRPr="00A6412B" w:rsidRDefault="00F92172" w:rsidP="009E0ECE">
            <w:pPr>
              <w:spacing w:before="120" w:after="120"/>
              <w:jc w:val="center"/>
              <w:rPr>
                <w:rFonts w:ascii="Times New Roman" w:eastAsia="Calibri" w:hAnsi="Times New Roman"/>
                <w:sz w:val="24"/>
                <w:szCs w:val="24"/>
              </w:rPr>
            </w:pPr>
          </w:p>
        </w:tc>
        <w:tc>
          <w:tcPr>
            <w:tcW w:w="449" w:type="pct"/>
            <w:vAlign w:val="center"/>
          </w:tcPr>
          <w:p w14:paraId="14C39823" w14:textId="77777777" w:rsidR="00F92172" w:rsidRPr="00A6412B" w:rsidRDefault="00F92172" w:rsidP="009E0ECE">
            <w:pPr>
              <w:spacing w:before="120" w:after="120"/>
              <w:jc w:val="center"/>
              <w:rPr>
                <w:rFonts w:ascii="Times New Roman" w:eastAsia="Calibri" w:hAnsi="Times New Roman"/>
                <w:sz w:val="24"/>
                <w:szCs w:val="24"/>
              </w:rPr>
            </w:pPr>
          </w:p>
        </w:tc>
      </w:tr>
      <w:tr w:rsidR="00F92172" w:rsidRPr="00A6412B" w14:paraId="2CE0AC37" w14:textId="77777777" w:rsidTr="00A50B69">
        <w:trPr>
          <w:trHeight w:val="1074"/>
        </w:trPr>
        <w:tc>
          <w:tcPr>
            <w:tcW w:w="262" w:type="pct"/>
            <w:vAlign w:val="center"/>
          </w:tcPr>
          <w:p w14:paraId="3772805B" w14:textId="77777777" w:rsidR="00F92172" w:rsidRPr="00A6412B" w:rsidRDefault="00F9217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EB2E658" w14:textId="4D66E2ED" w:rsidR="00F92172" w:rsidRPr="00F92172" w:rsidRDefault="00F92172" w:rsidP="00C62F46">
            <w:pPr>
              <w:spacing w:before="60" w:after="60"/>
              <w:jc w:val="both"/>
              <w:rPr>
                <w:rFonts w:ascii="Times New Roman" w:hAnsi="Times New Roman"/>
                <w:spacing w:val="2"/>
                <w:sz w:val="26"/>
                <w:szCs w:val="26"/>
              </w:rPr>
            </w:pPr>
            <w:r w:rsidRPr="00F92172">
              <w:rPr>
                <w:rFonts w:ascii="Times New Roman" w:hAnsi="Times New Roman"/>
                <w:color w:val="000000" w:themeColor="text1"/>
                <w:spacing w:val="-6"/>
                <w:sz w:val="26"/>
                <w:szCs w:val="26"/>
              </w:rPr>
              <w:t>Phê duyệt phương án bảo vệ đập, hồ chứa nước thuộc thẩm quyền của Chủ tịch UBND cấp tỉnh</w:t>
            </w:r>
          </w:p>
        </w:tc>
        <w:tc>
          <w:tcPr>
            <w:tcW w:w="501" w:type="pct"/>
            <w:vAlign w:val="center"/>
          </w:tcPr>
          <w:p w14:paraId="703B9C27" w14:textId="19AE6778" w:rsidR="00F92172" w:rsidRPr="00F92172" w:rsidRDefault="00F92172" w:rsidP="00F505AD">
            <w:pPr>
              <w:spacing w:before="120" w:after="120"/>
              <w:jc w:val="center"/>
              <w:rPr>
                <w:rFonts w:ascii="Times New Roman" w:eastAsia="Calibri" w:hAnsi="Times New Roman"/>
                <w:sz w:val="26"/>
                <w:szCs w:val="26"/>
              </w:rPr>
            </w:pPr>
            <w:r w:rsidRPr="00F92172">
              <w:rPr>
                <w:rFonts w:ascii="Times New Roman" w:hAnsi="Times New Roman"/>
                <w:color w:val="000000" w:themeColor="text1"/>
                <w:sz w:val="26"/>
                <w:szCs w:val="26"/>
              </w:rPr>
              <w:t>1.003188</w:t>
            </w:r>
          </w:p>
        </w:tc>
        <w:tc>
          <w:tcPr>
            <w:tcW w:w="686" w:type="pct"/>
            <w:vAlign w:val="center"/>
          </w:tcPr>
          <w:p w14:paraId="39E26A5F" w14:textId="1FEAF822" w:rsidR="00F92172" w:rsidRPr="00F92172" w:rsidRDefault="00F92172" w:rsidP="00433B3B">
            <w:pPr>
              <w:spacing w:before="120" w:after="120"/>
              <w:jc w:val="center"/>
              <w:rPr>
                <w:rFonts w:ascii="Times New Roman" w:hAnsi="Times New Roman"/>
                <w:sz w:val="26"/>
                <w:szCs w:val="26"/>
              </w:rPr>
            </w:pPr>
            <w:r w:rsidRPr="00F92172">
              <w:rPr>
                <w:rFonts w:ascii="Times New Roman" w:eastAsia="Calibri" w:hAnsi="Times New Roman"/>
                <w:sz w:val="26"/>
                <w:szCs w:val="26"/>
              </w:rPr>
              <w:t>Thủy lợi</w:t>
            </w:r>
          </w:p>
        </w:tc>
        <w:tc>
          <w:tcPr>
            <w:tcW w:w="419" w:type="pct"/>
            <w:vAlign w:val="center"/>
          </w:tcPr>
          <w:p w14:paraId="3E178F0F" w14:textId="75E2B789" w:rsidR="00F92172" w:rsidRPr="00F92172" w:rsidRDefault="00F92172" w:rsidP="00487354">
            <w:pPr>
              <w:spacing w:before="120" w:after="120"/>
              <w:jc w:val="center"/>
              <w:rPr>
                <w:rFonts w:ascii="Times New Roman" w:eastAsia="Calibri" w:hAnsi="Times New Roman"/>
                <w:sz w:val="26"/>
                <w:szCs w:val="26"/>
              </w:rPr>
            </w:pPr>
            <w:r w:rsidRPr="00F92172">
              <w:rPr>
                <w:rFonts w:ascii="Times New Roman" w:eastAsia="Calibri" w:hAnsi="Times New Roman"/>
                <w:sz w:val="26"/>
                <w:szCs w:val="26"/>
              </w:rPr>
              <w:t>x</w:t>
            </w:r>
          </w:p>
        </w:tc>
        <w:tc>
          <w:tcPr>
            <w:tcW w:w="416" w:type="pct"/>
            <w:vAlign w:val="center"/>
          </w:tcPr>
          <w:p w14:paraId="28D81668" w14:textId="77777777" w:rsidR="00F92172" w:rsidRPr="00A6412B" w:rsidRDefault="00F92172" w:rsidP="009E0ECE">
            <w:pPr>
              <w:spacing w:before="120" w:after="120"/>
              <w:jc w:val="center"/>
              <w:rPr>
                <w:rFonts w:ascii="Times New Roman" w:eastAsia="Calibri" w:hAnsi="Times New Roman"/>
                <w:sz w:val="24"/>
                <w:szCs w:val="24"/>
              </w:rPr>
            </w:pPr>
          </w:p>
        </w:tc>
        <w:tc>
          <w:tcPr>
            <w:tcW w:w="449" w:type="pct"/>
            <w:vAlign w:val="center"/>
          </w:tcPr>
          <w:p w14:paraId="04E05319" w14:textId="77777777" w:rsidR="00F92172" w:rsidRPr="00A6412B" w:rsidRDefault="00F92172" w:rsidP="009E0ECE">
            <w:pPr>
              <w:spacing w:before="120" w:after="120"/>
              <w:jc w:val="center"/>
              <w:rPr>
                <w:rFonts w:ascii="Times New Roman" w:eastAsia="Calibri" w:hAnsi="Times New Roman"/>
                <w:sz w:val="24"/>
                <w:szCs w:val="24"/>
              </w:rPr>
            </w:pPr>
          </w:p>
        </w:tc>
      </w:tr>
      <w:tr w:rsidR="005813C6" w:rsidRPr="00A6412B" w14:paraId="5D427319" w14:textId="77777777" w:rsidTr="00FB094C">
        <w:trPr>
          <w:trHeight w:val="1364"/>
        </w:trPr>
        <w:tc>
          <w:tcPr>
            <w:tcW w:w="262" w:type="pct"/>
            <w:vAlign w:val="center"/>
          </w:tcPr>
          <w:p w14:paraId="60746E80" w14:textId="77777777" w:rsidR="005813C6" w:rsidRPr="00A6412B" w:rsidRDefault="005813C6"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DC00814" w14:textId="48FB8025" w:rsidR="005813C6" w:rsidRPr="005813C6" w:rsidRDefault="005813C6" w:rsidP="00906318">
            <w:pPr>
              <w:spacing w:before="60" w:after="60"/>
              <w:jc w:val="both"/>
              <w:rPr>
                <w:rFonts w:ascii="Times New Roman" w:hAnsi="Times New Roman"/>
                <w:spacing w:val="2"/>
                <w:sz w:val="26"/>
                <w:szCs w:val="26"/>
              </w:rPr>
            </w:pPr>
            <w:r w:rsidRPr="005813C6">
              <w:rPr>
                <w:rFonts w:ascii="Times New Roman" w:hAnsi="Times New Roman"/>
                <w:iCs/>
                <w:color w:val="000000" w:themeColor="text1"/>
                <w:sz w:val="26"/>
                <w:szCs w:val="26"/>
                <w:lang w:val="nl-NL"/>
              </w:rP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tc>
        <w:tc>
          <w:tcPr>
            <w:tcW w:w="501" w:type="pct"/>
            <w:vAlign w:val="center"/>
          </w:tcPr>
          <w:p w14:paraId="7B02D076" w14:textId="27471586" w:rsidR="005813C6" w:rsidRPr="005813C6" w:rsidRDefault="005813C6" w:rsidP="00F505AD">
            <w:pPr>
              <w:spacing w:before="120" w:after="120"/>
              <w:jc w:val="center"/>
              <w:rPr>
                <w:rFonts w:ascii="Times New Roman" w:eastAsia="Calibri" w:hAnsi="Times New Roman"/>
                <w:sz w:val="26"/>
                <w:szCs w:val="26"/>
              </w:rPr>
            </w:pPr>
            <w:r w:rsidRPr="005813C6">
              <w:rPr>
                <w:rFonts w:ascii="Times New Roman" w:hAnsi="Times New Roman"/>
                <w:color w:val="000000" w:themeColor="text1"/>
                <w:sz w:val="26"/>
                <w:szCs w:val="26"/>
              </w:rPr>
              <w:t>1.004918</w:t>
            </w:r>
          </w:p>
        </w:tc>
        <w:tc>
          <w:tcPr>
            <w:tcW w:w="686" w:type="pct"/>
            <w:vAlign w:val="center"/>
          </w:tcPr>
          <w:p w14:paraId="36043FF8" w14:textId="17831071" w:rsidR="005813C6" w:rsidRPr="005813C6" w:rsidRDefault="005813C6" w:rsidP="00433B3B">
            <w:pPr>
              <w:spacing w:before="120" w:after="120"/>
              <w:jc w:val="center"/>
              <w:rPr>
                <w:rFonts w:ascii="Times New Roman" w:hAnsi="Times New Roman"/>
                <w:sz w:val="26"/>
                <w:szCs w:val="26"/>
              </w:rPr>
            </w:pPr>
            <w:r w:rsidRPr="005813C6">
              <w:rPr>
                <w:rFonts w:ascii="Times New Roman" w:hAnsi="Times New Roman"/>
                <w:sz w:val="26"/>
                <w:szCs w:val="26"/>
              </w:rPr>
              <w:t>Thủy sản</w:t>
            </w:r>
          </w:p>
        </w:tc>
        <w:tc>
          <w:tcPr>
            <w:tcW w:w="419" w:type="pct"/>
            <w:vAlign w:val="center"/>
          </w:tcPr>
          <w:p w14:paraId="5C16E5BC" w14:textId="15A7E9A6" w:rsidR="005813C6" w:rsidRPr="005813C6" w:rsidRDefault="005813C6" w:rsidP="00487354">
            <w:pPr>
              <w:spacing w:before="120" w:after="120"/>
              <w:jc w:val="center"/>
              <w:rPr>
                <w:rFonts w:ascii="Times New Roman" w:eastAsia="Calibri" w:hAnsi="Times New Roman"/>
                <w:sz w:val="26"/>
                <w:szCs w:val="26"/>
              </w:rPr>
            </w:pPr>
            <w:r w:rsidRPr="005813C6">
              <w:rPr>
                <w:rFonts w:ascii="Times New Roman" w:eastAsia="Calibri" w:hAnsi="Times New Roman"/>
                <w:sz w:val="26"/>
                <w:szCs w:val="26"/>
              </w:rPr>
              <w:t>x</w:t>
            </w:r>
          </w:p>
        </w:tc>
        <w:tc>
          <w:tcPr>
            <w:tcW w:w="416" w:type="pct"/>
            <w:vAlign w:val="center"/>
          </w:tcPr>
          <w:p w14:paraId="75783290" w14:textId="77777777" w:rsidR="005813C6" w:rsidRPr="00A6412B" w:rsidRDefault="005813C6" w:rsidP="009E0ECE">
            <w:pPr>
              <w:spacing w:before="120" w:after="120"/>
              <w:jc w:val="center"/>
              <w:rPr>
                <w:rFonts w:ascii="Times New Roman" w:eastAsia="Calibri" w:hAnsi="Times New Roman"/>
                <w:sz w:val="24"/>
                <w:szCs w:val="24"/>
              </w:rPr>
            </w:pPr>
          </w:p>
        </w:tc>
        <w:tc>
          <w:tcPr>
            <w:tcW w:w="449" w:type="pct"/>
            <w:vAlign w:val="center"/>
          </w:tcPr>
          <w:p w14:paraId="1F38B347" w14:textId="77777777" w:rsidR="005813C6" w:rsidRPr="00A6412B" w:rsidRDefault="005813C6" w:rsidP="009E0ECE">
            <w:pPr>
              <w:spacing w:before="120" w:after="120"/>
              <w:jc w:val="center"/>
              <w:rPr>
                <w:rFonts w:ascii="Times New Roman" w:eastAsia="Calibri" w:hAnsi="Times New Roman"/>
                <w:sz w:val="24"/>
                <w:szCs w:val="24"/>
              </w:rPr>
            </w:pPr>
          </w:p>
        </w:tc>
      </w:tr>
      <w:tr w:rsidR="005813C6" w:rsidRPr="00A6412B" w14:paraId="7F247581" w14:textId="77777777" w:rsidTr="00FB094C">
        <w:trPr>
          <w:trHeight w:val="1364"/>
        </w:trPr>
        <w:tc>
          <w:tcPr>
            <w:tcW w:w="262" w:type="pct"/>
            <w:vAlign w:val="center"/>
          </w:tcPr>
          <w:p w14:paraId="4153B2ED" w14:textId="77777777" w:rsidR="005813C6" w:rsidRPr="00A6412B" w:rsidRDefault="005813C6"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303FBB9" w14:textId="736FF96F" w:rsidR="005813C6" w:rsidRPr="005813C6" w:rsidRDefault="005813C6" w:rsidP="00E57699">
            <w:pPr>
              <w:spacing w:before="60" w:after="60"/>
              <w:jc w:val="both"/>
              <w:rPr>
                <w:rFonts w:ascii="Times New Roman" w:eastAsia="Calibri" w:hAnsi="Times New Roman"/>
                <w:spacing w:val="2"/>
                <w:sz w:val="26"/>
                <w:szCs w:val="26"/>
              </w:rPr>
            </w:pPr>
            <w:r w:rsidRPr="005813C6">
              <w:rPr>
                <w:rFonts w:ascii="Times New Roman" w:hAnsi="Times New Roman"/>
                <w:color w:val="000000" w:themeColor="text1"/>
                <w:spacing w:val="-8"/>
                <w:sz w:val="26"/>
                <w:szCs w:val="26"/>
              </w:rPr>
              <w:t>Cấp, cấp lại giấy chứng cơ sở đủ điều kiện sản xuất thức ăn thủy sản, sản phẩm xử lý môi trường nuôi trồng thủy sản (trừ nhà đầu tư nước ngoài, tổ chức kinh tế có vốn đầu tư nước ngoài)</w:t>
            </w:r>
          </w:p>
        </w:tc>
        <w:tc>
          <w:tcPr>
            <w:tcW w:w="501" w:type="pct"/>
            <w:vAlign w:val="center"/>
          </w:tcPr>
          <w:p w14:paraId="0ADCC8F1" w14:textId="6D1174C4" w:rsidR="005813C6" w:rsidRPr="005813C6" w:rsidRDefault="005813C6" w:rsidP="00F505AD">
            <w:pPr>
              <w:spacing w:before="120" w:after="120"/>
              <w:jc w:val="center"/>
              <w:rPr>
                <w:rFonts w:ascii="Times New Roman" w:eastAsia="Calibri" w:hAnsi="Times New Roman"/>
                <w:sz w:val="26"/>
                <w:szCs w:val="26"/>
              </w:rPr>
            </w:pPr>
            <w:r w:rsidRPr="005813C6">
              <w:rPr>
                <w:rFonts w:ascii="Times New Roman" w:hAnsi="Times New Roman"/>
                <w:color w:val="000000" w:themeColor="text1"/>
                <w:sz w:val="26"/>
                <w:szCs w:val="26"/>
              </w:rPr>
              <w:t>1.004915</w:t>
            </w:r>
          </w:p>
        </w:tc>
        <w:tc>
          <w:tcPr>
            <w:tcW w:w="686" w:type="pct"/>
            <w:vAlign w:val="center"/>
          </w:tcPr>
          <w:p w14:paraId="53158C22" w14:textId="1A1A81BD" w:rsidR="005813C6" w:rsidRPr="005813C6" w:rsidRDefault="005813C6" w:rsidP="00433B3B">
            <w:pPr>
              <w:spacing w:before="120" w:after="120"/>
              <w:jc w:val="center"/>
              <w:rPr>
                <w:rFonts w:ascii="Times New Roman" w:hAnsi="Times New Roman"/>
                <w:sz w:val="26"/>
                <w:szCs w:val="26"/>
              </w:rPr>
            </w:pPr>
            <w:r w:rsidRPr="005813C6">
              <w:rPr>
                <w:rFonts w:ascii="Times New Roman" w:hAnsi="Times New Roman"/>
                <w:sz w:val="26"/>
                <w:szCs w:val="26"/>
              </w:rPr>
              <w:t>Thủy sản</w:t>
            </w:r>
          </w:p>
        </w:tc>
        <w:tc>
          <w:tcPr>
            <w:tcW w:w="419" w:type="pct"/>
            <w:vAlign w:val="center"/>
          </w:tcPr>
          <w:p w14:paraId="7CADD23C" w14:textId="65BB47EA" w:rsidR="005813C6" w:rsidRPr="005813C6" w:rsidRDefault="005813C6" w:rsidP="00487354">
            <w:pPr>
              <w:spacing w:before="120" w:after="120"/>
              <w:jc w:val="center"/>
              <w:rPr>
                <w:rFonts w:ascii="Times New Roman" w:eastAsia="Calibri" w:hAnsi="Times New Roman"/>
                <w:sz w:val="26"/>
                <w:szCs w:val="26"/>
              </w:rPr>
            </w:pPr>
            <w:r w:rsidRPr="005813C6">
              <w:rPr>
                <w:rFonts w:ascii="Times New Roman" w:eastAsia="Calibri" w:hAnsi="Times New Roman"/>
                <w:sz w:val="26"/>
                <w:szCs w:val="26"/>
              </w:rPr>
              <w:t>x</w:t>
            </w:r>
          </w:p>
        </w:tc>
        <w:tc>
          <w:tcPr>
            <w:tcW w:w="416" w:type="pct"/>
            <w:vAlign w:val="center"/>
          </w:tcPr>
          <w:p w14:paraId="3367387D" w14:textId="77777777" w:rsidR="005813C6" w:rsidRPr="00A6412B" w:rsidRDefault="005813C6" w:rsidP="009E0ECE">
            <w:pPr>
              <w:spacing w:before="120" w:after="120"/>
              <w:jc w:val="center"/>
              <w:rPr>
                <w:rFonts w:ascii="Times New Roman" w:eastAsia="Calibri" w:hAnsi="Times New Roman"/>
                <w:sz w:val="24"/>
                <w:szCs w:val="24"/>
              </w:rPr>
            </w:pPr>
          </w:p>
        </w:tc>
        <w:tc>
          <w:tcPr>
            <w:tcW w:w="449" w:type="pct"/>
            <w:vAlign w:val="center"/>
          </w:tcPr>
          <w:p w14:paraId="19EEF472" w14:textId="77777777" w:rsidR="005813C6" w:rsidRPr="00A6412B" w:rsidRDefault="005813C6" w:rsidP="009E0ECE">
            <w:pPr>
              <w:spacing w:before="120" w:after="120"/>
              <w:jc w:val="center"/>
              <w:rPr>
                <w:rFonts w:ascii="Times New Roman" w:eastAsia="Calibri" w:hAnsi="Times New Roman"/>
                <w:sz w:val="24"/>
                <w:szCs w:val="24"/>
              </w:rPr>
            </w:pPr>
          </w:p>
        </w:tc>
      </w:tr>
      <w:tr w:rsidR="00686615" w:rsidRPr="00A6412B" w14:paraId="2F85045F" w14:textId="77777777" w:rsidTr="00A50B69">
        <w:trPr>
          <w:trHeight w:val="939"/>
        </w:trPr>
        <w:tc>
          <w:tcPr>
            <w:tcW w:w="262" w:type="pct"/>
            <w:vAlign w:val="center"/>
          </w:tcPr>
          <w:p w14:paraId="66244856"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8F80A79" w14:textId="29C10A0B" w:rsidR="00686615" w:rsidRPr="00686615" w:rsidRDefault="00686615" w:rsidP="00E57699">
            <w:pPr>
              <w:spacing w:before="60" w:after="60"/>
              <w:jc w:val="both"/>
              <w:rPr>
                <w:rFonts w:ascii="Times New Roman" w:eastAsia="Calibri" w:hAnsi="Times New Roman"/>
                <w:spacing w:val="2"/>
                <w:sz w:val="26"/>
                <w:szCs w:val="26"/>
              </w:rPr>
            </w:pPr>
            <w:r w:rsidRPr="00686615">
              <w:rPr>
                <w:rFonts w:ascii="Times New Roman" w:hAnsi="Times New Roman"/>
                <w:color w:val="000000" w:themeColor="text1"/>
                <w:sz w:val="26"/>
                <w:szCs w:val="26"/>
              </w:rPr>
              <w:t>Cấp giấy chứng nhận cơ sở đủ điều kiện nuôi trồng thủy sản (theo yêu cầu)</w:t>
            </w:r>
          </w:p>
        </w:tc>
        <w:tc>
          <w:tcPr>
            <w:tcW w:w="501" w:type="pct"/>
            <w:vAlign w:val="center"/>
          </w:tcPr>
          <w:p w14:paraId="7EB687C3" w14:textId="51B98128"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1.004913</w:t>
            </w:r>
          </w:p>
        </w:tc>
        <w:tc>
          <w:tcPr>
            <w:tcW w:w="686" w:type="pct"/>
            <w:vAlign w:val="center"/>
          </w:tcPr>
          <w:p w14:paraId="3B8352CE" w14:textId="230D969A" w:rsidR="00686615" w:rsidRPr="00686615" w:rsidRDefault="00686615" w:rsidP="00433B3B">
            <w:pPr>
              <w:spacing w:before="120" w:after="120"/>
              <w:jc w:val="center"/>
              <w:rPr>
                <w:rFonts w:ascii="Times New Roman" w:hAnsi="Times New Roman"/>
                <w:sz w:val="26"/>
                <w:szCs w:val="26"/>
              </w:rPr>
            </w:pPr>
            <w:r w:rsidRPr="00686615">
              <w:rPr>
                <w:rFonts w:ascii="Times New Roman" w:hAnsi="Times New Roman"/>
                <w:sz w:val="26"/>
                <w:szCs w:val="26"/>
              </w:rPr>
              <w:t>Thủy sản</w:t>
            </w:r>
          </w:p>
        </w:tc>
        <w:tc>
          <w:tcPr>
            <w:tcW w:w="419" w:type="pct"/>
            <w:vAlign w:val="center"/>
          </w:tcPr>
          <w:p w14:paraId="380C7231" w14:textId="5CC2C834" w:rsidR="00686615" w:rsidRPr="00686615" w:rsidRDefault="00686615" w:rsidP="00487354">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508594F8"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2FB0DFC3"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61928B40" w14:textId="77777777" w:rsidTr="00A50B69">
        <w:trPr>
          <w:trHeight w:val="980"/>
        </w:trPr>
        <w:tc>
          <w:tcPr>
            <w:tcW w:w="262" w:type="pct"/>
            <w:vAlign w:val="center"/>
          </w:tcPr>
          <w:p w14:paraId="03993DBF"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8E282C2" w14:textId="6DAAFF11" w:rsidR="00686615" w:rsidRPr="00686615" w:rsidRDefault="00686615" w:rsidP="00E57699">
            <w:pPr>
              <w:spacing w:before="60" w:after="60"/>
              <w:jc w:val="both"/>
              <w:rPr>
                <w:rFonts w:ascii="Times New Roman" w:eastAsia="Calibri" w:hAnsi="Times New Roman"/>
                <w:spacing w:val="2"/>
                <w:sz w:val="26"/>
                <w:szCs w:val="26"/>
              </w:rPr>
            </w:pPr>
            <w:r w:rsidRPr="00686615">
              <w:rPr>
                <w:rFonts w:ascii="Times New Roman" w:hAnsi="Times New Roman"/>
                <w:color w:val="000000" w:themeColor="text1"/>
                <w:spacing w:val="-4"/>
                <w:sz w:val="26"/>
                <w:szCs w:val="26"/>
              </w:rPr>
              <w:t>Cấp, cấp lại giấy xác nhận đăng ký nuôi trồng thủy sản lồng bè, đối tượng thủy sản nuôi chủ lực</w:t>
            </w:r>
          </w:p>
        </w:tc>
        <w:tc>
          <w:tcPr>
            <w:tcW w:w="501" w:type="pct"/>
            <w:vAlign w:val="center"/>
          </w:tcPr>
          <w:p w14:paraId="14BF1310" w14:textId="549CC268"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1.004692</w:t>
            </w:r>
          </w:p>
        </w:tc>
        <w:tc>
          <w:tcPr>
            <w:tcW w:w="686" w:type="pct"/>
            <w:vAlign w:val="center"/>
          </w:tcPr>
          <w:p w14:paraId="014B0457" w14:textId="5B5750F5" w:rsidR="00686615" w:rsidRPr="00686615" w:rsidRDefault="00686615" w:rsidP="00433B3B">
            <w:pPr>
              <w:spacing w:before="120" w:after="120"/>
              <w:jc w:val="center"/>
              <w:rPr>
                <w:rFonts w:ascii="Times New Roman" w:hAnsi="Times New Roman"/>
                <w:sz w:val="26"/>
                <w:szCs w:val="26"/>
              </w:rPr>
            </w:pPr>
            <w:r w:rsidRPr="00686615">
              <w:rPr>
                <w:rFonts w:ascii="Times New Roman" w:hAnsi="Times New Roman"/>
                <w:sz w:val="26"/>
                <w:szCs w:val="26"/>
              </w:rPr>
              <w:t>Thủy sản</w:t>
            </w:r>
          </w:p>
        </w:tc>
        <w:tc>
          <w:tcPr>
            <w:tcW w:w="419" w:type="pct"/>
            <w:vAlign w:val="center"/>
          </w:tcPr>
          <w:p w14:paraId="35F22192" w14:textId="378757D2" w:rsidR="00686615" w:rsidRPr="00686615" w:rsidRDefault="00686615" w:rsidP="00487354">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24FEBF13"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5BF50375"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5A0FAE97" w14:textId="77777777" w:rsidTr="00FB094C">
        <w:trPr>
          <w:trHeight w:val="1364"/>
        </w:trPr>
        <w:tc>
          <w:tcPr>
            <w:tcW w:w="262" w:type="pct"/>
            <w:vAlign w:val="center"/>
          </w:tcPr>
          <w:p w14:paraId="04131360"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ADAF99A" w14:textId="54081C6C" w:rsidR="00686615" w:rsidRPr="00686615" w:rsidRDefault="00686615" w:rsidP="00E57699">
            <w:pPr>
              <w:rPr>
                <w:rFonts w:ascii="Times New Roman" w:hAnsi="Times New Roman"/>
                <w:sz w:val="26"/>
                <w:szCs w:val="26"/>
              </w:rPr>
            </w:pPr>
            <w:r w:rsidRPr="00686615">
              <w:rPr>
                <w:rFonts w:ascii="Times New Roman" w:hAnsi="Times New Roman"/>
                <w:color w:val="000000" w:themeColor="text1"/>
                <w:sz w:val="26"/>
                <w:szCs w:val="26"/>
              </w:rPr>
              <w:t>Xác nhận nguồn gốc loài thủy sản thuộc Phụ lục Công ước quốc tế về buôn bán các loài động vật, thực vật hoang dã nguy cấp và các loài thủy sản nguy cấp, quý, hiếm có nguồn gốc từ nuôi trồng</w:t>
            </w:r>
          </w:p>
        </w:tc>
        <w:tc>
          <w:tcPr>
            <w:tcW w:w="501" w:type="pct"/>
            <w:vAlign w:val="center"/>
          </w:tcPr>
          <w:p w14:paraId="6DA67DD5" w14:textId="1CDAF8AF"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1.004680</w:t>
            </w:r>
          </w:p>
        </w:tc>
        <w:tc>
          <w:tcPr>
            <w:tcW w:w="686" w:type="pct"/>
            <w:vAlign w:val="center"/>
          </w:tcPr>
          <w:p w14:paraId="27363C02" w14:textId="2D0EC995" w:rsidR="00686615" w:rsidRPr="00686615" w:rsidRDefault="00686615" w:rsidP="00433B3B">
            <w:pPr>
              <w:spacing w:before="120" w:after="120"/>
              <w:jc w:val="center"/>
              <w:rPr>
                <w:rFonts w:ascii="Times New Roman" w:hAnsi="Times New Roman"/>
                <w:sz w:val="26"/>
                <w:szCs w:val="26"/>
              </w:rPr>
            </w:pPr>
            <w:r w:rsidRPr="00686615">
              <w:rPr>
                <w:rFonts w:ascii="Times New Roman" w:hAnsi="Times New Roman"/>
                <w:sz w:val="26"/>
                <w:szCs w:val="26"/>
              </w:rPr>
              <w:t>Thủy sản</w:t>
            </w:r>
          </w:p>
        </w:tc>
        <w:tc>
          <w:tcPr>
            <w:tcW w:w="419" w:type="pct"/>
            <w:vAlign w:val="center"/>
          </w:tcPr>
          <w:p w14:paraId="66A8D44B" w14:textId="5E40E077" w:rsidR="00686615" w:rsidRPr="00686615" w:rsidRDefault="00686615" w:rsidP="00487354">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75E52A98"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739FF1E4"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2E3F5D1F" w14:textId="77777777" w:rsidTr="00FB094C">
        <w:trPr>
          <w:trHeight w:val="1364"/>
        </w:trPr>
        <w:tc>
          <w:tcPr>
            <w:tcW w:w="262" w:type="pct"/>
            <w:vAlign w:val="center"/>
          </w:tcPr>
          <w:p w14:paraId="4EF54135"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1D35DAE" w14:textId="5CB78B99" w:rsidR="00686615" w:rsidRPr="00686615" w:rsidRDefault="00686615" w:rsidP="00F505AD">
            <w:pPr>
              <w:spacing w:before="120" w:after="120"/>
              <w:jc w:val="both"/>
              <w:rPr>
                <w:rFonts w:ascii="Times New Roman" w:eastAsia="Calibri" w:hAnsi="Times New Roman"/>
                <w:sz w:val="26"/>
                <w:szCs w:val="26"/>
              </w:rPr>
            </w:pPr>
            <w:r w:rsidRPr="00686615">
              <w:rPr>
                <w:rFonts w:ascii="Times New Roman" w:hAnsi="Times New Roman"/>
                <w:color w:val="000000" w:themeColor="text1"/>
                <w:sz w:val="26"/>
                <w:szCs w:val="26"/>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501" w:type="pct"/>
            <w:vAlign w:val="center"/>
          </w:tcPr>
          <w:p w14:paraId="14BDA45F" w14:textId="58D4704D"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1.004656</w:t>
            </w:r>
          </w:p>
        </w:tc>
        <w:tc>
          <w:tcPr>
            <w:tcW w:w="686" w:type="pct"/>
            <w:vAlign w:val="center"/>
          </w:tcPr>
          <w:p w14:paraId="4A5780EA" w14:textId="2B582795" w:rsidR="00686615" w:rsidRPr="00686615" w:rsidRDefault="00686615" w:rsidP="00433B3B">
            <w:pPr>
              <w:spacing w:before="120" w:after="120"/>
              <w:jc w:val="center"/>
              <w:rPr>
                <w:rFonts w:ascii="Times New Roman" w:hAnsi="Times New Roman"/>
                <w:sz w:val="26"/>
                <w:szCs w:val="26"/>
              </w:rPr>
            </w:pPr>
            <w:r w:rsidRPr="00686615">
              <w:rPr>
                <w:rFonts w:ascii="Times New Roman" w:hAnsi="Times New Roman"/>
                <w:sz w:val="26"/>
                <w:szCs w:val="26"/>
              </w:rPr>
              <w:t>Thủy sản</w:t>
            </w:r>
          </w:p>
        </w:tc>
        <w:tc>
          <w:tcPr>
            <w:tcW w:w="419" w:type="pct"/>
            <w:vAlign w:val="center"/>
          </w:tcPr>
          <w:p w14:paraId="19F977E3" w14:textId="79F01283" w:rsidR="00686615" w:rsidRPr="00686615" w:rsidRDefault="00686615" w:rsidP="009E0ECE">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12790201"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474E9F3A"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1D847B5F" w14:textId="77777777" w:rsidTr="00FB094C">
        <w:tc>
          <w:tcPr>
            <w:tcW w:w="262" w:type="pct"/>
            <w:vAlign w:val="center"/>
          </w:tcPr>
          <w:p w14:paraId="1FAF0D45"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99CD826" w14:textId="08736465" w:rsidR="00686615" w:rsidRPr="00686615" w:rsidRDefault="00686615" w:rsidP="00F505AD">
            <w:pPr>
              <w:spacing w:before="120" w:after="120"/>
              <w:jc w:val="both"/>
              <w:rPr>
                <w:rFonts w:ascii="Times New Roman" w:eastAsia="Calibri" w:hAnsi="Times New Roman"/>
                <w:sz w:val="26"/>
                <w:szCs w:val="26"/>
              </w:rPr>
            </w:pPr>
            <w:r w:rsidRPr="00686615">
              <w:rPr>
                <w:rFonts w:ascii="Times New Roman" w:hAnsi="Times New Roman"/>
                <w:color w:val="000000" w:themeColor="text1"/>
                <w:sz w:val="26"/>
                <w:szCs w:val="26"/>
              </w:rPr>
              <w:t>Công nhận kết quả khảo nghiệm giống thủy sản</w:t>
            </w:r>
          </w:p>
        </w:tc>
        <w:tc>
          <w:tcPr>
            <w:tcW w:w="501" w:type="pct"/>
            <w:vAlign w:val="center"/>
          </w:tcPr>
          <w:p w14:paraId="311CF99B" w14:textId="68E5202C"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1.004943</w:t>
            </w:r>
          </w:p>
        </w:tc>
        <w:tc>
          <w:tcPr>
            <w:tcW w:w="686" w:type="pct"/>
            <w:vAlign w:val="center"/>
          </w:tcPr>
          <w:p w14:paraId="3FA073F1" w14:textId="518FF4B6"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sz w:val="26"/>
                <w:szCs w:val="26"/>
              </w:rPr>
              <w:t>Thủy sản</w:t>
            </w:r>
          </w:p>
        </w:tc>
        <w:tc>
          <w:tcPr>
            <w:tcW w:w="419" w:type="pct"/>
            <w:vAlign w:val="center"/>
          </w:tcPr>
          <w:p w14:paraId="098CCD14" w14:textId="77777777" w:rsidR="00686615" w:rsidRPr="00686615" w:rsidRDefault="00686615" w:rsidP="009E0ECE">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79A43AA6"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2C6AEFF6"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3AFBEEB1" w14:textId="77777777" w:rsidTr="00FB094C">
        <w:tc>
          <w:tcPr>
            <w:tcW w:w="262" w:type="pct"/>
            <w:vAlign w:val="center"/>
          </w:tcPr>
          <w:p w14:paraId="7E7DBE87"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9034B23" w14:textId="4DDF3B2D" w:rsidR="00686615" w:rsidRPr="00686615" w:rsidRDefault="00686615" w:rsidP="00F505AD">
            <w:pPr>
              <w:spacing w:before="120" w:after="120"/>
              <w:jc w:val="both"/>
              <w:rPr>
                <w:rFonts w:ascii="Times New Roman" w:hAnsi="Times New Roman"/>
                <w:sz w:val="26"/>
                <w:szCs w:val="26"/>
              </w:rPr>
            </w:pPr>
            <w:r w:rsidRPr="00686615">
              <w:rPr>
                <w:rFonts w:ascii="Times New Roman" w:hAnsi="Times New Roman"/>
                <w:color w:val="000000" w:themeColor="text1"/>
                <w:sz w:val="26"/>
                <w:szCs w:val="26"/>
              </w:rPr>
              <w:t>Cấp phép nhập khẩu thức ăn thủy sản, sản phẩm xử lý môi trường nuôi trồng thủy sản để nghiên cứu khoa học, trưng bày tại hội chợ, triển lãm</w:t>
            </w:r>
          </w:p>
        </w:tc>
        <w:tc>
          <w:tcPr>
            <w:tcW w:w="501" w:type="pct"/>
            <w:vAlign w:val="center"/>
          </w:tcPr>
          <w:p w14:paraId="4E664E90" w14:textId="39102EE5" w:rsidR="00686615" w:rsidRPr="00686615" w:rsidRDefault="00686615" w:rsidP="00F505AD">
            <w:pPr>
              <w:spacing w:before="120" w:after="120"/>
              <w:jc w:val="center"/>
              <w:rPr>
                <w:rFonts w:ascii="Times New Roman" w:hAnsi="Times New Roman"/>
                <w:sz w:val="26"/>
                <w:szCs w:val="26"/>
              </w:rPr>
            </w:pPr>
            <w:r w:rsidRPr="00686615">
              <w:rPr>
                <w:rFonts w:ascii="Times New Roman" w:hAnsi="Times New Roman"/>
                <w:color w:val="000000" w:themeColor="text1"/>
                <w:sz w:val="26"/>
                <w:szCs w:val="26"/>
              </w:rPr>
              <w:t>1.004794</w:t>
            </w:r>
          </w:p>
        </w:tc>
        <w:tc>
          <w:tcPr>
            <w:tcW w:w="686" w:type="pct"/>
            <w:vAlign w:val="center"/>
          </w:tcPr>
          <w:p w14:paraId="45E0C3C7" w14:textId="1AABBB31" w:rsidR="00686615" w:rsidRPr="00686615" w:rsidRDefault="00686615" w:rsidP="00F505AD">
            <w:pPr>
              <w:spacing w:before="120" w:after="120"/>
              <w:jc w:val="center"/>
              <w:rPr>
                <w:rFonts w:ascii="Times New Roman" w:hAnsi="Times New Roman"/>
                <w:sz w:val="26"/>
                <w:szCs w:val="26"/>
              </w:rPr>
            </w:pPr>
            <w:r w:rsidRPr="00686615">
              <w:rPr>
                <w:rFonts w:ascii="Times New Roman" w:hAnsi="Times New Roman"/>
                <w:sz w:val="26"/>
                <w:szCs w:val="26"/>
              </w:rPr>
              <w:t>Thủy sản</w:t>
            </w:r>
          </w:p>
        </w:tc>
        <w:tc>
          <w:tcPr>
            <w:tcW w:w="419" w:type="pct"/>
            <w:vAlign w:val="center"/>
          </w:tcPr>
          <w:p w14:paraId="5AC37E7C" w14:textId="77777777" w:rsidR="00686615" w:rsidRPr="00686615" w:rsidRDefault="00686615" w:rsidP="009E0ECE">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18D8490B"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3C76F759"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1287657D" w14:textId="77777777" w:rsidTr="00FB094C">
        <w:tc>
          <w:tcPr>
            <w:tcW w:w="262" w:type="pct"/>
            <w:vAlign w:val="center"/>
          </w:tcPr>
          <w:p w14:paraId="6E00E293"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3011F48" w14:textId="42565052" w:rsidR="00686615" w:rsidRPr="00686615" w:rsidRDefault="00686615" w:rsidP="00F505AD">
            <w:pPr>
              <w:spacing w:before="120" w:after="120"/>
              <w:jc w:val="both"/>
              <w:rPr>
                <w:rFonts w:ascii="Times New Roman" w:eastAsia="Calibri" w:hAnsi="Times New Roman"/>
                <w:sz w:val="26"/>
                <w:szCs w:val="26"/>
              </w:rPr>
            </w:pPr>
            <w:r w:rsidRPr="00686615">
              <w:rPr>
                <w:rFonts w:ascii="Times New Roman" w:hAnsi="Times New Roman"/>
                <w:color w:val="000000" w:themeColor="text1"/>
                <w:sz w:val="26"/>
                <w:szCs w:val="26"/>
              </w:rPr>
              <w:t>Công nhận kết quả khảo nghiệm thức ăn thủy sản, sản phẩm xử lý môi trường nuôi trồng thủy sản</w:t>
            </w:r>
          </w:p>
        </w:tc>
        <w:tc>
          <w:tcPr>
            <w:tcW w:w="501" w:type="pct"/>
            <w:vAlign w:val="center"/>
          </w:tcPr>
          <w:p w14:paraId="4D19ECFD" w14:textId="603E4011"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1.004683</w:t>
            </w:r>
          </w:p>
        </w:tc>
        <w:tc>
          <w:tcPr>
            <w:tcW w:w="686" w:type="pct"/>
            <w:vAlign w:val="center"/>
          </w:tcPr>
          <w:p w14:paraId="76A58BF6" w14:textId="0111B6C6"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sz w:val="26"/>
                <w:szCs w:val="26"/>
              </w:rPr>
              <w:t>Thủy sản</w:t>
            </w:r>
          </w:p>
        </w:tc>
        <w:tc>
          <w:tcPr>
            <w:tcW w:w="419" w:type="pct"/>
            <w:vAlign w:val="center"/>
          </w:tcPr>
          <w:p w14:paraId="47F74557" w14:textId="77777777" w:rsidR="00686615" w:rsidRPr="00686615" w:rsidRDefault="00686615" w:rsidP="009E0ECE">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742C06E0"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5810AB45"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57C44540" w14:textId="77777777" w:rsidTr="00FB094C">
        <w:tc>
          <w:tcPr>
            <w:tcW w:w="262" w:type="pct"/>
            <w:vAlign w:val="center"/>
          </w:tcPr>
          <w:p w14:paraId="6F4D23B4"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D5FB28A" w14:textId="04542AB7" w:rsidR="00686615" w:rsidRPr="00686615" w:rsidRDefault="00686615" w:rsidP="00F505AD">
            <w:pPr>
              <w:spacing w:before="120" w:after="120"/>
              <w:jc w:val="both"/>
              <w:rPr>
                <w:rFonts w:ascii="Times New Roman" w:eastAsia="Calibri" w:hAnsi="Times New Roman"/>
                <w:sz w:val="26"/>
                <w:szCs w:val="26"/>
              </w:rPr>
            </w:pPr>
            <w:r w:rsidRPr="00686615">
              <w:rPr>
                <w:rFonts w:ascii="Times New Roman" w:hAnsi="Times New Roman"/>
                <w:color w:val="000000" w:themeColor="text1"/>
                <w:sz w:val="26"/>
                <w:szCs w:val="26"/>
              </w:rPr>
              <w:t>Cấp phép nhập khẩu giống thủy sản không có tên trong Danh mục loài thuỷ sản được phép kinh doanh tại Việt Nam để nghiên cứu khoa học, trưng bày tại hội chợ, triển lãm</w:t>
            </w:r>
          </w:p>
        </w:tc>
        <w:tc>
          <w:tcPr>
            <w:tcW w:w="501" w:type="pct"/>
            <w:vAlign w:val="center"/>
          </w:tcPr>
          <w:p w14:paraId="5B51459A" w14:textId="4F2CBDB1"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2.001694</w:t>
            </w:r>
          </w:p>
        </w:tc>
        <w:tc>
          <w:tcPr>
            <w:tcW w:w="686" w:type="pct"/>
            <w:vAlign w:val="center"/>
          </w:tcPr>
          <w:p w14:paraId="57E80D52" w14:textId="1F9D692D"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sz w:val="26"/>
                <w:szCs w:val="26"/>
              </w:rPr>
              <w:t>Thủy sản</w:t>
            </w:r>
          </w:p>
        </w:tc>
        <w:tc>
          <w:tcPr>
            <w:tcW w:w="419" w:type="pct"/>
            <w:vAlign w:val="center"/>
          </w:tcPr>
          <w:p w14:paraId="7C53DD99" w14:textId="77777777" w:rsidR="00686615" w:rsidRPr="00686615" w:rsidRDefault="00686615" w:rsidP="009E0ECE">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38693C7B"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384204F0"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5C3DC738" w14:textId="77777777" w:rsidTr="00FB094C">
        <w:tc>
          <w:tcPr>
            <w:tcW w:w="262" w:type="pct"/>
            <w:vAlign w:val="center"/>
          </w:tcPr>
          <w:p w14:paraId="1FA18ED4"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3F1280C" w14:textId="2BF7688D" w:rsidR="00686615" w:rsidRPr="00686615" w:rsidRDefault="00686615" w:rsidP="00F505AD">
            <w:pPr>
              <w:spacing w:before="120" w:after="120"/>
              <w:jc w:val="both"/>
              <w:rPr>
                <w:rFonts w:ascii="Times New Roman" w:eastAsia="Calibri" w:hAnsi="Times New Roman"/>
                <w:sz w:val="26"/>
                <w:szCs w:val="26"/>
              </w:rPr>
            </w:pPr>
            <w:r w:rsidRPr="00686615">
              <w:rPr>
                <w:rFonts w:ascii="Times New Roman" w:hAnsi="Times New Roman"/>
                <w:color w:val="000000" w:themeColor="text1"/>
                <w:sz w:val="26"/>
                <w:szCs w:val="26"/>
              </w:rPr>
              <w:t>Cấp văn bản chấp thuận khai thác loài thủy sản nguy cấp, quý, hiếm (để mục đích bảo tồn, nghiên cứu khoa học, nghiên cứu tạo nguồn giống ban đầu hoặc để hợp tác quốc tế)</w:t>
            </w:r>
          </w:p>
        </w:tc>
        <w:tc>
          <w:tcPr>
            <w:tcW w:w="501" w:type="pct"/>
            <w:vAlign w:val="center"/>
          </w:tcPr>
          <w:p w14:paraId="2599FD59" w14:textId="02761043"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1.003851</w:t>
            </w:r>
          </w:p>
        </w:tc>
        <w:tc>
          <w:tcPr>
            <w:tcW w:w="686" w:type="pct"/>
            <w:vAlign w:val="center"/>
          </w:tcPr>
          <w:p w14:paraId="1F990086" w14:textId="72C29381"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sz w:val="26"/>
                <w:szCs w:val="26"/>
              </w:rPr>
              <w:t>Thủy sản</w:t>
            </w:r>
          </w:p>
        </w:tc>
        <w:tc>
          <w:tcPr>
            <w:tcW w:w="419" w:type="pct"/>
            <w:vAlign w:val="center"/>
          </w:tcPr>
          <w:p w14:paraId="4BB5C934" w14:textId="77777777" w:rsidR="00686615" w:rsidRPr="00686615" w:rsidRDefault="00686615" w:rsidP="009E0ECE">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17F4B665"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220606C0"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42072B93" w14:textId="77777777" w:rsidTr="00FB094C">
        <w:tc>
          <w:tcPr>
            <w:tcW w:w="262" w:type="pct"/>
            <w:vAlign w:val="center"/>
          </w:tcPr>
          <w:p w14:paraId="49109685"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C6B4ABB" w14:textId="4D72BA4B" w:rsidR="00686615" w:rsidRPr="00686615" w:rsidRDefault="00686615" w:rsidP="00F505AD">
            <w:pPr>
              <w:spacing w:before="120" w:after="120"/>
              <w:jc w:val="both"/>
              <w:rPr>
                <w:rFonts w:ascii="Times New Roman" w:eastAsia="Calibri" w:hAnsi="Times New Roman"/>
                <w:color w:val="000000" w:themeColor="text1"/>
                <w:sz w:val="26"/>
                <w:szCs w:val="26"/>
              </w:rPr>
            </w:pPr>
            <w:r w:rsidRPr="00686615">
              <w:rPr>
                <w:rFonts w:ascii="Times New Roman" w:hAnsi="Times New Roman"/>
                <w:color w:val="000000" w:themeColor="text1"/>
                <w:sz w:val="26"/>
                <w:szCs w:val="26"/>
              </w:rPr>
              <w:t xml:space="preserve">Công nhận và giao quyền quản lý cho tổ chức cộng đồng </w:t>
            </w:r>
            <w:r w:rsidRPr="00686615">
              <w:rPr>
                <w:rFonts w:ascii="Times New Roman" w:hAnsi="Times New Roman"/>
                <w:color w:val="000000" w:themeColor="text1"/>
                <w:sz w:val="26"/>
                <w:szCs w:val="26"/>
              </w:rPr>
              <w:lastRenderedPageBreak/>
              <w:t>(thuộc địa bàn từ hai xã trở lên)</w:t>
            </w:r>
          </w:p>
        </w:tc>
        <w:tc>
          <w:tcPr>
            <w:tcW w:w="501" w:type="pct"/>
            <w:vAlign w:val="center"/>
          </w:tcPr>
          <w:p w14:paraId="5B1E9650" w14:textId="065A8F78"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lastRenderedPageBreak/>
              <w:t>1.004923</w:t>
            </w:r>
          </w:p>
        </w:tc>
        <w:tc>
          <w:tcPr>
            <w:tcW w:w="686" w:type="pct"/>
            <w:vAlign w:val="center"/>
          </w:tcPr>
          <w:p w14:paraId="3F79659C" w14:textId="2DA1B925"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sz w:val="26"/>
                <w:szCs w:val="26"/>
              </w:rPr>
              <w:t>Thủy sản</w:t>
            </w:r>
          </w:p>
        </w:tc>
        <w:tc>
          <w:tcPr>
            <w:tcW w:w="419" w:type="pct"/>
            <w:vAlign w:val="center"/>
          </w:tcPr>
          <w:p w14:paraId="2F3BF6C0" w14:textId="77777777" w:rsidR="00686615" w:rsidRPr="00686615" w:rsidRDefault="00686615" w:rsidP="009E0ECE">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2A75FEDD"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0BBF3955" w14:textId="77777777" w:rsidR="00686615" w:rsidRPr="00A6412B" w:rsidRDefault="00686615" w:rsidP="009E0ECE">
            <w:pPr>
              <w:spacing w:before="120" w:after="120"/>
              <w:jc w:val="center"/>
              <w:rPr>
                <w:rFonts w:ascii="Times New Roman" w:eastAsia="Calibri" w:hAnsi="Times New Roman"/>
                <w:sz w:val="24"/>
                <w:szCs w:val="24"/>
              </w:rPr>
            </w:pPr>
          </w:p>
        </w:tc>
      </w:tr>
      <w:tr w:rsidR="00686615" w:rsidRPr="00A6412B" w14:paraId="5215F5C4" w14:textId="77777777" w:rsidTr="00FB094C">
        <w:tc>
          <w:tcPr>
            <w:tcW w:w="262" w:type="pct"/>
            <w:vAlign w:val="center"/>
          </w:tcPr>
          <w:p w14:paraId="281F7B00" w14:textId="77777777" w:rsidR="00686615" w:rsidRPr="00A6412B" w:rsidRDefault="0068661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ABE653F" w14:textId="4561BD9E" w:rsidR="00686615" w:rsidRPr="00686615" w:rsidRDefault="00686615" w:rsidP="00F505AD">
            <w:pPr>
              <w:spacing w:before="120" w:after="120"/>
              <w:jc w:val="both"/>
              <w:rPr>
                <w:rFonts w:ascii="Times New Roman" w:eastAsia="Calibri" w:hAnsi="Times New Roman"/>
                <w:color w:val="000000" w:themeColor="text1"/>
                <w:spacing w:val="-6"/>
                <w:sz w:val="26"/>
                <w:szCs w:val="26"/>
              </w:rPr>
            </w:pPr>
            <w:r w:rsidRPr="00686615">
              <w:rPr>
                <w:rFonts w:ascii="Times New Roman" w:hAnsi="Times New Roman"/>
                <w:color w:val="000000" w:themeColor="text1"/>
                <w:sz w:val="26"/>
                <w:szCs w:val="26"/>
              </w:rPr>
              <w:t>Sửa đổi, bổ sung nội dung quyết định công nhận và giao quyền quản lý cho tổ chức cộng đồng (thuộc địa bàn từ hai xã trở lên)</w:t>
            </w:r>
          </w:p>
        </w:tc>
        <w:tc>
          <w:tcPr>
            <w:tcW w:w="501" w:type="pct"/>
            <w:vAlign w:val="center"/>
          </w:tcPr>
          <w:p w14:paraId="553F0F35" w14:textId="5B3E99C1"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color w:val="000000" w:themeColor="text1"/>
                <w:sz w:val="26"/>
                <w:szCs w:val="26"/>
              </w:rPr>
              <w:t>1.004921</w:t>
            </w:r>
          </w:p>
        </w:tc>
        <w:tc>
          <w:tcPr>
            <w:tcW w:w="686" w:type="pct"/>
            <w:vAlign w:val="center"/>
          </w:tcPr>
          <w:p w14:paraId="6F373E9D" w14:textId="7F2D5B63" w:rsidR="00686615" w:rsidRPr="00686615" w:rsidRDefault="00686615" w:rsidP="00F505AD">
            <w:pPr>
              <w:spacing w:before="120" w:after="120"/>
              <w:jc w:val="center"/>
              <w:rPr>
                <w:rFonts w:ascii="Times New Roman" w:eastAsia="Calibri" w:hAnsi="Times New Roman"/>
                <w:sz w:val="26"/>
                <w:szCs w:val="26"/>
              </w:rPr>
            </w:pPr>
            <w:r w:rsidRPr="00686615">
              <w:rPr>
                <w:rFonts w:ascii="Times New Roman" w:hAnsi="Times New Roman"/>
                <w:sz w:val="26"/>
                <w:szCs w:val="26"/>
              </w:rPr>
              <w:t>Thủy sản</w:t>
            </w:r>
          </w:p>
        </w:tc>
        <w:tc>
          <w:tcPr>
            <w:tcW w:w="419" w:type="pct"/>
            <w:vAlign w:val="center"/>
          </w:tcPr>
          <w:p w14:paraId="356A0F7C" w14:textId="77777777" w:rsidR="00686615" w:rsidRPr="00686615" w:rsidRDefault="00686615" w:rsidP="009E0ECE">
            <w:pPr>
              <w:spacing w:before="120" w:after="120"/>
              <w:jc w:val="center"/>
              <w:rPr>
                <w:rFonts w:ascii="Times New Roman" w:eastAsia="Calibri" w:hAnsi="Times New Roman"/>
                <w:sz w:val="26"/>
                <w:szCs w:val="26"/>
              </w:rPr>
            </w:pPr>
            <w:r w:rsidRPr="00686615">
              <w:rPr>
                <w:rFonts w:ascii="Times New Roman" w:eastAsia="Calibri" w:hAnsi="Times New Roman"/>
                <w:sz w:val="26"/>
                <w:szCs w:val="26"/>
              </w:rPr>
              <w:t>x</w:t>
            </w:r>
          </w:p>
        </w:tc>
        <w:tc>
          <w:tcPr>
            <w:tcW w:w="416" w:type="pct"/>
            <w:vAlign w:val="center"/>
          </w:tcPr>
          <w:p w14:paraId="40E0EB07" w14:textId="77777777" w:rsidR="00686615" w:rsidRPr="00A6412B" w:rsidRDefault="00686615" w:rsidP="009E0ECE">
            <w:pPr>
              <w:spacing w:before="120" w:after="120"/>
              <w:jc w:val="center"/>
              <w:rPr>
                <w:rFonts w:ascii="Times New Roman" w:eastAsia="Calibri" w:hAnsi="Times New Roman"/>
                <w:sz w:val="24"/>
                <w:szCs w:val="24"/>
              </w:rPr>
            </w:pPr>
          </w:p>
        </w:tc>
        <w:tc>
          <w:tcPr>
            <w:tcW w:w="449" w:type="pct"/>
            <w:vAlign w:val="center"/>
          </w:tcPr>
          <w:p w14:paraId="0FA5435D" w14:textId="77777777" w:rsidR="00686615" w:rsidRPr="00A6412B" w:rsidRDefault="00686615" w:rsidP="009E0ECE">
            <w:pPr>
              <w:spacing w:before="120" w:after="120"/>
              <w:jc w:val="center"/>
              <w:rPr>
                <w:rFonts w:ascii="Times New Roman" w:eastAsia="Calibri" w:hAnsi="Times New Roman"/>
                <w:sz w:val="24"/>
                <w:szCs w:val="24"/>
              </w:rPr>
            </w:pPr>
          </w:p>
        </w:tc>
      </w:tr>
      <w:tr w:rsidR="00F07966" w:rsidRPr="00A6412B" w14:paraId="018AD4B2" w14:textId="77777777" w:rsidTr="00FB094C">
        <w:tc>
          <w:tcPr>
            <w:tcW w:w="262" w:type="pct"/>
            <w:vAlign w:val="center"/>
          </w:tcPr>
          <w:p w14:paraId="2F8235C6" w14:textId="77777777" w:rsidR="00F07966" w:rsidRPr="00A6412B" w:rsidRDefault="00F07966"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155B10A" w14:textId="6B4A0F50" w:rsidR="00F07966" w:rsidRPr="00E0601D" w:rsidRDefault="00F07966"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pacing w:val="-10"/>
                <w:sz w:val="26"/>
                <w:szCs w:val="26"/>
              </w:rPr>
              <w:t xml:space="preserve">Cấp Quyết định, phục hồi Quyết định công nhận cây đầu dòng, vườn cây đầu dòng, cây công nghiệp, cây ăn quả lâu năm nhân giống bằng phương pháp vô tính </w:t>
            </w:r>
          </w:p>
        </w:tc>
        <w:tc>
          <w:tcPr>
            <w:tcW w:w="501" w:type="pct"/>
            <w:vAlign w:val="center"/>
          </w:tcPr>
          <w:p w14:paraId="3F75AABE" w14:textId="6EB09FA7"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rPr>
              <w:t>1.008003</w:t>
            </w:r>
          </w:p>
        </w:tc>
        <w:tc>
          <w:tcPr>
            <w:tcW w:w="686" w:type="pct"/>
            <w:vAlign w:val="center"/>
          </w:tcPr>
          <w:p w14:paraId="20241A42" w14:textId="1E10657B"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24102AA6" w14:textId="77777777" w:rsidR="00F07966" w:rsidRPr="00E0601D" w:rsidRDefault="00F07966"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1B40DF86" w14:textId="77777777" w:rsidR="00F07966" w:rsidRPr="00A6412B" w:rsidRDefault="00F07966" w:rsidP="009E0ECE">
            <w:pPr>
              <w:spacing w:before="120" w:after="120"/>
              <w:jc w:val="center"/>
              <w:rPr>
                <w:rFonts w:ascii="Times New Roman" w:eastAsia="Calibri" w:hAnsi="Times New Roman"/>
                <w:sz w:val="24"/>
                <w:szCs w:val="24"/>
              </w:rPr>
            </w:pPr>
          </w:p>
        </w:tc>
        <w:tc>
          <w:tcPr>
            <w:tcW w:w="449" w:type="pct"/>
            <w:vAlign w:val="center"/>
          </w:tcPr>
          <w:p w14:paraId="22CBDA85" w14:textId="77777777" w:rsidR="00F07966" w:rsidRPr="00A6412B" w:rsidRDefault="00F07966" w:rsidP="009E0ECE">
            <w:pPr>
              <w:spacing w:before="120" w:after="120"/>
              <w:jc w:val="center"/>
              <w:rPr>
                <w:rFonts w:ascii="Times New Roman" w:eastAsia="Calibri" w:hAnsi="Times New Roman"/>
                <w:sz w:val="24"/>
                <w:szCs w:val="24"/>
              </w:rPr>
            </w:pPr>
          </w:p>
        </w:tc>
      </w:tr>
      <w:tr w:rsidR="00F07966" w:rsidRPr="00A6412B" w14:paraId="175F6B3F" w14:textId="77777777" w:rsidTr="00FB094C">
        <w:tc>
          <w:tcPr>
            <w:tcW w:w="262" w:type="pct"/>
            <w:vAlign w:val="center"/>
          </w:tcPr>
          <w:p w14:paraId="460E62DE" w14:textId="77777777" w:rsidR="00F07966" w:rsidRPr="00A6412B" w:rsidRDefault="00F07966"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0F3ACF3" w14:textId="4BBA52ED" w:rsidR="00F07966" w:rsidRPr="00E0601D" w:rsidRDefault="00F07966"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 xml:space="preserve">Thu hồi Thẻ giám định viên quyền đối với giống cây trồng theo yêu cầu của tổ chức, cá nhân </w:t>
            </w:r>
          </w:p>
        </w:tc>
        <w:tc>
          <w:tcPr>
            <w:tcW w:w="501" w:type="pct"/>
            <w:vAlign w:val="center"/>
          </w:tcPr>
          <w:p w14:paraId="0F3EC477" w14:textId="08E9AE86"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shd w:val="clear" w:color="auto" w:fill="FFFFFF"/>
              </w:rPr>
              <w:t>1.011999</w:t>
            </w:r>
          </w:p>
        </w:tc>
        <w:tc>
          <w:tcPr>
            <w:tcW w:w="686" w:type="pct"/>
            <w:vAlign w:val="center"/>
          </w:tcPr>
          <w:p w14:paraId="7603C911" w14:textId="27BE7C76"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0A458817" w14:textId="77777777" w:rsidR="00F07966" w:rsidRPr="00E0601D" w:rsidRDefault="00F07966"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28829806" w14:textId="77777777" w:rsidR="00F07966" w:rsidRPr="00A6412B" w:rsidRDefault="00F07966" w:rsidP="009E0ECE">
            <w:pPr>
              <w:spacing w:before="120" w:after="120"/>
              <w:jc w:val="center"/>
              <w:rPr>
                <w:rFonts w:ascii="Times New Roman" w:eastAsia="Calibri" w:hAnsi="Times New Roman"/>
                <w:sz w:val="24"/>
                <w:szCs w:val="24"/>
              </w:rPr>
            </w:pPr>
          </w:p>
        </w:tc>
        <w:tc>
          <w:tcPr>
            <w:tcW w:w="449" w:type="pct"/>
            <w:vAlign w:val="center"/>
          </w:tcPr>
          <w:p w14:paraId="350EE477" w14:textId="77777777" w:rsidR="00F07966" w:rsidRPr="00A6412B" w:rsidRDefault="00F07966" w:rsidP="009E0ECE">
            <w:pPr>
              <w:spacing w:before="120" w:after="120"/>
              <w:jc w:val="center"/>
              <w:rPr>
                <w:rFonts w:ascii="Times New Roman" w:eastAsia="Calibri" w:hAnsi="Times New Roman"/>
                <w:sz w:val="24"/>
                <w:szCs w:val="24"/>
              </w:rPr>
            </w:pPr>
          </w:p>
        </w:tc>
      </w:tr>
      <w:tr w:rsidR="00F07966" w:rsidRPr="00A6412B" w14:paraId="37026755" w14:textId="77777777" w:rsidTr="00FB094C">
        <w:tc>
          <w:tcPr>
            <w:tcW w:w="262" w:type="pct"/>
            <w:vAlign w:val="center"/>
          </w:tcPr>
          <w:p w14:paraId="42A20456" w14:textId="77777777" w:rsidR="00F07966" w:rsidRPr="00A6412B" w:rsidRDefault="00F07966"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C8D36C6" w14:textId="1932D8AC" w:rsidR="00F07966" w:rsidRPr="00E0601D" w:rsidRDefault="00F07966"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 xml:space="preserve">Thu hồi Giấy chứng nhận tổ chức giám định quyền đối với giống cây trồng theo yêu cầu của tổ chức, cá nhân </w:t>
            </w:r>
          </w:p>
        </w:tc>
        <w:tc>
          <w:tcPr>
            <w:tcW w:w="501" w:type="pct"/>
            <w:vAlign w:val="center"/>
          </w:tcPr>
          <w:p w14:paraId="307B3A79" w14:textId="07D9110B"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1.012000</w:t>
            </w:r>
          </w:p>
        </w:tc>
        <w:tc>
          <w:tcPr>
            <w:tcW w:w="686" w:type="pct"/>
            <w:vAlign w:val="center"/>
          </w:tcPr>
          <w:p w14:paraId="027F070E" w14:textId="51B98139"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5E3E686B" w14:textId="77777777" w:rsidR="00F07966" w:rsidRPr="00E0601D" w:rsidRDefault="00F07966"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1B38C3E4" w14:textId="77777777" w:rsidR="00F07966" w:rsidRPr="00A6412B" w:rsidRDefault="00F07966" w:rsidP="009E0ECE">
            <w:pPr>
              <w:spacing w:before="120" w:after="120"/>
              <w:jc w:val="center"/>
              <w:rPr>
                <w:rFonts w:ascii="Times New Roman" w:eastAsia="Calibri" w:hAnsi="Times New Roman"/>
                <w:sz w:val="24"/>
                <w:szCs w:val="24"/>
              </w:rPr>
            </w:pPr>
          </w:p>
        </w:tc>
        <w:tc>
          <w:tcPr>
            <w:tcW w:w="449" w:type="pct"/>
            <w:vAlign w:val="center"/>
          </w:tcPr>
          <w:p w14:paraId="6BBFC556" w14:textId="77777777" w:rsidR="00F07966" w:rsidRPr="00A6412B" w:rsidRDefault="00F07966" w:rsidP="009E0ECE">
            <w:pPr>
              <w:spacing w:before="120" w:after="120"/>
              <w:jc w:val="center"/>
              <w:rPr>
                <w:rFonts w:ascii="Times New Roman" w:eastAsia="Calibri" w:hAnsi="Times New Roman"/>
                <w:sz w:val="24"/>
                <w:szCs w:val="24"/>
              </w:rPr>
            </w:pPr>
          </w:p>
        </w:tc>
      </w:tr>
      <w:tr w:rsidR="00F07966" w:rsidRPr="00A6412B" w14:paraId="3A0A0934" w14:textId="77777777" w:rsidTr="00FB094C">
        <w:tc>
          <w:tcPr>
            <w:tcW w:w="262" w:type="pct"/>
            <w:vAlign w:val="center"/>
          </w:tcPr>
          <w:p w14:paraId="724301B7" w14:textId="77777777" w:rsidR="00F07966" w:rsidRPr="00A6412B" w:rsidRDefault="00F07966"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FA5C185" w14:textId="08440D21" w:rsidR="00F07966" w:rsidRPr="00E0601D" w:rsidRDefault="00F07966"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 xml:space="preserve">Cấp Thẻ giám định viên quyền đối với giống cây trồng </w:t>
            </w:r>
          </w:p>
        </w:tc>
        <w:tc>
          <w:tcPr>
            <w:tcW w:w="501" w:type="pct"/>
            <w:vAlign w:val="center"/>
          </w:tcPr>
          <w:p w14:paraId="64FDBE7E" w14:textId="2D6F759D"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shd w:val="clear" w:color="auto" w:fill="FFFFFF"/>
              </w:rPr>
              <w:t>1.012001</w:t>
            </w:r>
          </w:p>
        </w:tc>
        <w:tc>
          <w:tcPr>
            <w:tcW w:w="686" w:type="pct"/>
            <w:vAlign w:val="center"/>
          </w:tcPr>
          <w:p w14:paraId="7581C3EF" w14:textId="577CDE97"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0E4691B4" w14:textId="77777777" w:rsidR="00F07966" w:rsidRPr="00E0601D" w:rsidRDefault="00F07966"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44504CD4" w14:textId="77777777" w:rsidR="00F07966" w:rsidRPr="00A6412B" w:rsidRDefault="00F07966" w:rsidP="009E0ECE">
            <w:pPr>
              <w:spacing w:before="120" w:after="120"/>
              <w:jc w:val="center"/>
              <w:rPr>
                <w:rFonts w:ascii="Times New Roman" w:eastAsia="Calibri" w:hAnsi="Times New Roman"/>
                <w:sz w:val="24"/>
                <w:szCs w:val="24"/>
              </w:rPr>
            </w:pPr>
          </w:p>
        </w:tc>
        <w:tc>
          <w:tcPr>
            <w:tcW w:w="449" w:type="pct"/>
            <w:vAlign w:val="center"/>
          </w:tcPr>
          <w:p w14:paraId="57A041D2" w14:textId="77777777" w:rsidR="00F07966" w:rsidRPr="00A6412B" w:rsidRDefault="00F07966" w:rsidP="009E0ECE">
            <w:pPr>
              <w:spacing w:before="120" w:after="120"/>
              <w:jc w:val="center"/>
              <w:rPr>
                <w:rFonts w:ascii="Times New Roman" w:eastAsia="Calibri" w:hAnsi="Times New Roman"/>
                <w:sz w:val="24"/>
                <w:szCs w:val="24"/>
              </w:rPr>
            </w:pPr>
          </w:p>
        </w:tc>
      </w:tr>
      <w:tr w:rsidR="00F07966" w:rsidRPr="00A6412B" w14:paraId="0FCF61D3" w14:textId="77777777" w:rsidTr="00FB094C">
        <w:tc>
          <w:tcPr>
            <w:tcW w:w="262" w:type="pct"/>
            <w:vAlign w:val="center"/>
          </w:tcPr>
          <w:p w14:paraId="2E0FE9A8" w14:textId="77777777" w:rsidR="00F07966" w:rsidRPr="00A6412B" w:rsidRDefault="00F07966"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3839CBC" w14:textId="57A26470" w:rsidR="00F07966" w:rsidRPr="00E0601D" w:rsidRDefault="00F07966"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 xml:space="preserve">Cấp lại Thẻ giám định viên quyền đối với giống cây trồng </w:t>
            </w:r>
          </w:p>
        </w:tc>
        <w:tc>
          <w:tcPr>
            <w:tcW w:w="501" w:type="pct"/>
            <w:vAlign w:val="center"/>
          </w:tcPr>
          <w:p w14:paraId="5B20B5CE" w14:textId="27FFDEBB"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1.012002</w:t>
            </w:r>
          </w:p>
        </w:tc>
        <w:tc>
          <w:tcPr>
            <w:tcW w:w="686" w:type="pct"/>
            <w:vAlign w:val="center"/>
          </w:tcPr>
          <w:p w14:paraId="10EB940E" w14:textId="6C741993" w:rsidR="00F07966" w:rsidRPr="00E0601D" w:rsidRDefault="00F07966"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389B85FF" w14:textId="77777777" w:rsidR="00F07966" w:rsidRPr="00E0601D" w:rsidRDefault="00F07966"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41706838" w14:textId="77777777" w:rsidR="00F07966" w:rsidRPr="00A6412B" w:rsidRDefault="00F07966" w:rsidP="009E0ECE">
            <w:pPr>
              <w:spacing w:before="120" w:after="120"/>
              <w:jc w:val="center"/>
              <w:rPr>
                <w:rFonts w:ascii="Times New Roman" w:eastAsia="Calibri" w:hAnsi="Times New Roman"/>
                <w:sz w:val="24"/>
                <w:szCs w:val="24"/>
              </w:rPr>
            </w:pPr>
          </w:p>
        </w:tc>
        <w:tc>
          <w:tcPr>
            <w:tcW w:w="449" w:type="pct"/>
            <w:vAlign w:val="center"/>
          </w:tcPr>
          <w:p w14:paraId="105B0B5B" w14:textId="77777777" w:rsidR="00F07966" w:rsidRPr="00A6412B" w:rsidRDefault="00F07966" w:rsidP="009E0ECE">
            <w:pPr>
              <w:spacing w:before="120" w:after="120"/>
              <w:jc w:val="center"/>
              <w:rPr>
                <w:rFonts w:ascii="Times New Roman" w:eastAsia="Calibri" w:hAnsi="Times New Roman"/>
                <w:sz w:val="24"/>
                <w:szCs w:val="24"/>
              </w:rPr>
            </w:pPr>
          </w:p>
        </w:tc>
      </w:tr>
      <w:tr w:rsidR="00E0601D" w:rsidRPr="00A6412B" w14:paraId="40789A94" w14:textId="77777777" w:rsidTr="00FB094C">
        <w:tc>
          <w:tcPr>
            <w:tcW w:w="262" w:type="pct"/>
            <w:vAlign w:val="center"/>
          </w:tcPr>
          <w:p w14:paraId="21E8A53C"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517B082" w14:textId="21A395FD"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 xml:space="preserve">Cấp Giấy chứng nhận tổ chức giám định quyền đối với giống cây trồng </w:t>
            </w:r>
          </w:p>
        </w:tc>
        <w:tc>
          <w:tcPr>
            <w:tcW w:w="501" w:type="pct"/>
            <w:vAlign w:val="center"/>
          </w:tcPr>
          <w:p w14:paraId="28DB5088" w14:textId="712D9405"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1.012003</w:t>
            </w:r>
          </w:p>
        </w:tc>
        <w:tc>
          <w:tcPr>
            <w:tcW w:w="686" w:type="pct"/>
            <w:vAlign w:val="center"/>
          </w:tcPr>
          <w:p w14:paraId="00AD3B11" w14:textId="3D060A9F"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10BF9D7F"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2209CBF5"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6CE24B88"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714F1115" w14:textId="77777777" w:rsidTr="00FB094C">
        <w:tc>
          <w:tcPr>
            <w:tcW w:w="262" w:type="pct"/>
            <w:vAlign w:val="center"/>
          </w:tcPr>
          <w:p w14:paraId="6DCEECDD"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661D6F7" w14:textId="7A12325F"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 xml:space="preserve">Cấp lại Giấy chứng nhận tổ chức giám định quyền đối với </w:t>
            </w:r>
            <w:r w:rsidRPr="00E0601D">
              <w:rPr>
                <w:rFonts w:ascii="Times New Roman" w:hAnsi="Times New Roman"/>
                <w:color w:val="000000" w:themeColor="text1"/>
                <w:sz w:val="26"/>
                <w:szCs w:val="26"/>
                <w:lang w:val="en-GB" w:eastAsia="en-GB"/>
              </w:rPr>
              <w:lastRenderedPageBreak/>
              <w:t xml:space="preserve">giống cây trồng </w:t>
            </w:r>
          </w:p>
        </w:tc>
        <w:tc>
          <w:tcPr>
            <w:tcW w:w="501" w:type="pct"/>
            <w:vAlign w:val="center"/>
          </w:tcPr>
          <w:p w14:paraId="6280A529" w14:textId="7C94860A"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lastRenderedPageBreak/>
              <w:t>1.012004</w:t>
            </w:r>
          </w:p>
        </w:tc>
        <w:tc>
          <w:tcPr>
            <w:tcW w:w="686" w:type="pct"/>
            <w:vAlign w:val="center"/>
          </w:tcPr>
          <w:p w14:paraId="7C4CF127" w14:textId="4C226253"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2ECC6E83"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73B86F7A"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05999E00"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5358740F" w14:textId="77777777" w:rsidTr="00FB094C">
        <w:tc>
          <w:tcPr>
            <w:tcW w:w="262" w:type="pct"/>
            <w:vAlign w:val="center"/>
          </w:tcPr>
          <w:p w14:paraId="014F3D7B"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7F64C0F" w14:textId="393280FF"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 xml:space="preserve">Giao quyền đăng ký đối với giống cây trồng là kết quả của nhiệm vụ khoa học và công nghệ sử dụng ngân sách nhà nước </w:t>
            </w:r>
          </w:p>
        </w:tc>
        <w:tc>
          <w:tcPr>
            <w:tcW w:w="501" w:type="pct"/>
            <w:vAlign w:val="center"/>
          </w:tcPr>
          <w:p w14:paraId="1ED0B405" w14:textId="68E72225"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1.012074</w:t>
            </w:r>
          </w:p>
        </w:tc>
        <w:tc>
          <w:tcPr>
            <w:tcW w:w="686" w:type="pct"/>
            <w:vAlign w:val="center"/>
          </w:tcPr>
          <w:p w14:paraId="4796D738" w14:textId="5E22E138"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00CB4A0D"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11E48BDF"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07D6B7DE"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54A29B9E" w14:textId="77777777" w:rsidTr="00FB094C">
        <w:tc>
          <w:tcPr>
            <w:tcW w:w="262" w:type="pct"/>
            <w:vAlign w:val="center"/>
          </w:tcPr>
          <w:p w14:paraId="036952AF"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A95BCAB" w14:textId="080967D5"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 xml:space="preserve">Quyết định cho phép tổ chức, cá nhân khác sử dụng giống cây trồng được bảo hộ là kết quả của nhiệm vụ khoa học và công nghệ sử dụng ngân sách nhà nước </w:t>
            </w:r>
          </w:p>
        </w:tc>
        <w:tc>
          <w:tcPr>
            <w:tcW w:w="501" w:type="pct"/>
            <w:vAlign w:val="center"/>
          </w:tcPr>
          <w:p w14:paraId="5D73D5B2" w14:textId="0615D0AB"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color w:val="000000" w:themeColor="text1"/>
                <w:sz w:val="26"/>
                <w:szCs w:val="26"/>
                <w:lang w:val="en-GB" w:eastAsia="en-GB"/>
              </w:rPr>
              <w:t>1.012075</w:t>
            </w:r>
          </w:p>
        </w:tc>
        <w:tc>
          <w:tcPr>
            <w:tcW w:w="686" w:type="pct"/>
            <w:vAlign w:val="center"/>
          </w:tcPr>
          <w:p w14:paraId="3FD9E4F5" w14:textId="7B26FDBA"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253155EF"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70BA7DE0"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3D7BE23A"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6AE106EF" w14:textId="77777777" w:rsidTr="00FB094C">
        <w:tc>
          <w:tcPr>
            <w:tcW w:w="262" w:type="pct"/>
            <w:vAlign w:val="center"/>
          </w:tcPr>
          <w:p w14:paraId="7D38E059"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tcPr>
          <w:p w14:paraId="0A03C260" w14:textId="150C9892"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Công nhận các tiêu chuẩn Thực hành nông nghiệp tốt khác (GAP khác) cho áp dụng để được hưởng chính sách hỗ trợ trong nông nghiệp, lâm nghiệp và thủy sản </w:t>
            </w:r>
          </w:p>
        </w:tc>
        <w:tc>
          <w:tcPr>
            <w:tcW w:w="501" w:type="pct"/>
            <w:vAlign w:val="center"/>
          </w:tcPr>
          <w:p w14:paraId="4D44A315" w14:textId="0DF2E0D4"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1.010090</w:t>
            </w:r>
          </w:p>
        </w:tc>
        <w:tc>
          <w:tcPr>
            <w:tcW w:w="686" w:type="pct"/>
            <w:vAlign w:val="center"/>
          </w:tcPr>
          <w:p w14:paraId="5D313E09" w14:textId="476FE656"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4525BE34"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53FEB00C"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6CB4B06C"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728421FF" w14:textId="77777777" w:rsidTr="00FB094C">
        <w:tc>
          <w:tcPr>
            <w:tcW w:w="262" w:type="pct"/>
            <w:vAlign w:val="center"/>
          </w:tcPr>
          <w:p w14:paraId="55D3E7A6"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D6AA9A4" w14:textId="6C0691AA"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Cấp, cấp lại Quyết định công nhận tổ chức khảo nghiệm giống cây trồng </w:t>
            </w:r>
          </w:p>
        </w:tc>
        <w:tc>
          <w:tcPr>
            <w:tcW w:w="501" w:type="pct"/>
            <w:vAlign w:val="center"/>
          </w:tcPr>
          <w:p w14:paraId="3FFAC65B" w14:textId="39A7DB0A"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1.007998</w:t>
            </w:r>
          </w:p>
        </w:tc>
        <w:tc>
          <w:tcPr>
            <w:tcW w:w="686" w:type="pct"/>
            <w:vAlign w:val="center"/>
          </w:tcPr>
          <w:p w14:paraId="1298595E" w14:textId="2AE44517"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79A9297C"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69A97F0B"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267BB2B9"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53FADBFB" w14:textId="77777777" w:rsidTr="00FB094C">
        <w:tc>
          <w:tcPr>
            <w:tcW w:w="262" w:type="pct"/>
            <w:vAlign w:val="center"/>
          </w:tcPr>
          <w:p w14:paraId="521915B8"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76304D8" w14:textId="4FF111D5"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Cấp Chứng chỉ hành nghề dịch vụ đại diện quyền đối với giống cây trồng </w:t>
            </w:r>
          </w:p>
        </w:tc>
        <w:tc>
          <w:tcPr>
            <w:tcW w:w="501" w:type="pct"/>
            <w:vAlign w:val="center"/>
          </w:tcPr>
          <w:p w14:paraId="1CBD9382" w14:textId="53F0A27D"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1.012072</w:t>
            </w:r>
          </w:p>
        </w:tc>
        <w:tc>
          <w:tcPr>
            <w:tcW w:w="686" w:type="pct"/>
            <w:vAlign w:val="center"/>
          </w:tcPr>
          <w:p w14:paraId="2FD0AF2E" w14:textId="123B40A6"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73DD4017"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09F09E08"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6EEB4D21"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2DF5DD94" w14:textId="77777777" w:rsidTr="00FB094C">
        <w:tc>
          <w:tcPr>
            <w:tcW w:w="262" w:type="pct"/>
            <w:vAlign w:val="center"/>
          </w:tcPr>
          <w:p w14:paraId="59D602B9"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2336B8C" w14:textId="381611B7"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Sửa đổi, đình chỉ, hủy bỏ hiệu lực của quyết định chuyển giao bắt buộc quyền sử dụng giống cây trồng được bảo hộ </w:t>
            </w:r>
          </w:p>
        </w:tc>
        <w:tc>
          <w:tcPr>
            <w:tcW w:w="501" w:type="pct"/>
            <w:vAlign w:val="center"/>
          </w:tcPr>
          <w:p w14:paraId="09B18266" w14:textId="5196759E"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1.012071</w:t>
            </w:r>
          </w:p>
        </w:tc>
        <w:tc>
          <w:tcPr>
            <w:tcW w:w="686" w:type="pct"/>
            <w:vAlign w:val="center"/>
          </w:tcPr>
          <w:p w14:paraId="79E440CB" w14:textId="208C60F1"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4496B65B"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64DE8D1C"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48D85306"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3EA12C0B" w14:textId="77777777" w:rsidTr="00A50B69">
        <w:trPr>
          <w:trHeight w:val="892"/>
        </w:trPr>
        <w:tc>
          <w:tcPr>
            <w:tcW w:w="262" w:type="pct"/>
            <w:vAlign w:val="center"/>
          </w:tcPr>
          <w:p w14:paraId="4C424CC8"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6888294" w14:textId="72763764"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Cấp lại Chứng chỉ hành nghề dịch vụ đại diện quyền đối với giống cây trồng </w:t>
            </w:r>
          </w:p>
        </w:tc>
        <w:tc>
          <w:tcPr>
            <w:tcW w:w="501" w:type="pct"/>
            <w:vAlign w:val="center"/>
          </w:tcPr>
          <w:p w14:paraId="5E062D26" w14:textId="142B10EF"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1.012073</w:t>
            </w:r>
          </w:p>
        </w:tc>
        <w:tc>
          <w:tcPr>
            <w:tcW w:w="686" w:type="pct"/>
            <w:vAlign w:val="center"/>
          </w:tcPr>
          <w:p w14:paraId="2DFEEC4A" w14:textId="446FC75B"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27BB926C"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61ED1445"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5F2F8F81"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6EC506EE" w14:textId="77777777" w:rsidTr="00FB094C">
        <w:tc>
          <w:tcPr>
            <w:tcW w:w="262" w:type="pct"/>
            <w:vAlign w:val="center"/>
          </w:tcPr>
          <w:p w14:paraId="48237637"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37AFC1E" w14:textId="7D1C5D1D"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Chuyển giao quyền sử dụng giống cây trồng được bảo hộ theo quyết định bắt buộc </w:t>
            </w:r>
          </w:p>
        </w:tc>
        <w:tc>
          <w:tcPr>
            <w:tcW w:w="501" w:type="pct"/>
            <w:vAlign w:val="center"/>
          </w:tcPr>
          <w:p w14:paraId="7026C018" w14:textId="53354ED4"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1.012070</w:t>
            </w:r>
          </w:p>
        </w:tc>
        <w:tc>
          <w:tcPr>
            <w:tcW w:w="686" w:type="pct"/>
            <w:vAlign w:val="center"/>
          </w:tcPr>
          <w:p w14:paraId="19A45793" w14:textId="0F3FC4AE"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50C069CF"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00A80803"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49481E73"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197BB7CF" w14:textId="77777777" w:rsidTr="00FB094C">
        <w:tc>
          <w:tcPr>
            <w:tcW w:w="262" w:type="pct"/>
            <w:vAlign w:val="center"/>
          </w:tcPr>
          <w:p w14:paraId="17A7C602"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A6403C9" w14:textId="226A1D89" w:rsidR="00E0601D" w:rsidRPr="00E0601D" w:rsidRDefault="00E0601D" w:rsidP="00F505AD">
            <w:pPr>
              <w:spacing w:before="120" w:after="120"/>
              <w:jc w:val="both"/>
              <w:rPr>
                <w:rFonts w:ascii="Times New Roman" w:hAnsi="Times New Roman"/>
                <w:sz w:val="26"/>
                <w:szCs w:val="26"/>
              </w:rPr>
            </w:pPr>
            <w:r w:rsidRPr="00E0601D">
              <w:rPr>
                <w:rFonts w:ascii="Times New Roman" w:hAnsi="Times New Roman"/>
                <w:bCs/>
                <w:color w:val="000000" w:themeColor="text1"/>
                <w:sz w:val="26"/>
                <w:szCs w:val="26"/>
              </w:rPr>
              <w:t xml:space="preserve">Ghi nhận tổ chức dịch vụ đại diện quyền đối với giống cây trồng </w:t>
            </w:r>
          </w:p>
        </w:tc>
        <w:tc>
          <w:tcPr>
            <w:tcW w:w="501" w:type="pct"/>
            <w:vAlign w:val="center"/>
          </w:tcPr>
          <w:p w14:paraId="09F1ED52" w14:textId="3F1E0916"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1.012063</w:t>
            </w:r>
          </w:p>
        </w:tc>
        <w:tc>
          <w:tcPr>
            <w:tcW w:w="686" w:type="pct"/>
            <w:vAlign w:val="center"/>
          </w:tcPr>
          <w:p w14:paraId="212A1837" w14:textId="6D5BC708"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66EFBD03"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1632FD6D"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3D30F033"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4E59D811" w14:textId="77777777" w:rsidTr="00FB094C">
        <w:tc>
          <w:tcPr>
            <w:tcW w:w="262" w:type="pct"/>
            <w:vAlign w:val="center"/>
          </w:tcPr>
          <w:p w14:paraId="3A474D87"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C75F8E7" w14:textId="66FC7E21" w:rsidR="00E0601D" w:rsidRPr="00E0601D" w:rsidRDefault="00E0601D" w:rsidP="00F505AD">
            <w:pPr>
              <w:spacing w:before="120" w:after="120"/>
              <w:jc w:val="both"/>
              <w:rPr>
                <w:rFonts w:ascii="Times New Roman" w:hAnsi="Times New Roman"/>
                <w:sz w:val="26"/>
                <w:szCs w:val="26"/>
              </w:rPr>
            </w:pPr>
            <w:r w:rsidRPr="00E0601D">
              <w:rPr>
                <w:rFonts w:ascii="Times New Roman" w:hAnsi="Times New Roman"/>
                <w:bCs/>
                <w:color w:val="000000" w:themeColor="text1"/>
                <w:sz w:val="26"/>
                <w:szCs w:val="26"/>
              </w:rPr>
              <w:t xml:space="preserve">Ghi nhận lại tổ chức dịch vụ đại diện quyền đối với giống cây trồng </w:t>
            </w:r>
          </w:p>
        </w:tc>
        <w:tc>
          <w:tcPr>
            <w:tcW w:w="501" w:type="pct"/>
            <w:vAlign w:val="center"/>
          </w:tcPr>
          <w:p w14:paraId="34DA8CFC" w14:textId="7E4F644F"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1.012064</w:t>
            </w:r>
          </w:p>
        </w:tc>
        <w:tc>
          <w:tcPr>
            <w:tcW w:w="686" w:type="pct"/>
            <w:vAlign w:val="center"/>
          </w:tcPr>
          <w:p w14:paraId="3F5F7BEF" w14:textId="74EF7F3B"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4D22583D"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39A002E3"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4A9B996D"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3C40FDE5" w14:textId="77777777" w:rsidTr="00FB094C">
        <w:tc>
          <w:tcPr>
            <w:tcW w:w="262" w:type="pct"/>
            <w:vAlign w:val="center"/>
          </w:tcPr>
          <w:p w14:paraId="67C2EC79"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BF6D82A" w14:textId="4E3B8E40"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Cấp giấy chứng nhận kiểm tra nghiệp vụ đại diện quyền đối với giống cây trồng </w:t>
            </w:r>
          </w:p>
        </w:tc>
        <w:tc>
          <w:tcPr>
            <w:tcW w:w="501" w:type="pct"/>
            <w:vAlign w:val="center"/>
          </w:tcPr>
          <w:p w14:paraId="07CFA6EB" w14:textId="46C82A4D"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1.012062</w:t>
            </w:r>
          </w:p>
        </w:tc>
        <w:tc>
          <w:tcPr>
            <w:tcW w:w="686" w:type="pct"/>
            <w:vAlign w:val="center"/>
          </w:tcPr>
          <w:p w14:paraId="444328D0" w14:textId="22F0E80E"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5F818A2E"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079EDFA8"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74F6D472"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5F52BC84" w14:textId="77777777" w:rsidTr="00FB094C">
        <w:tc>
          <w:tcPr>
            <w:tcW w:w="262" w:type="pct"/>
            <w:vAlign w:val="center"/>
          </w:tcPr>
          <w:p w14:paraId="245903FF"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5FB2442" w14:textId="1F4AD4B1"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Đăng ký dự kiểm tra nghiệp vụ giám định quyền đối với giống cây trồng </w:t>
            </w:r>
          </w:p>
        </w:tc>
        <w:tc>
          <w:tcPr>
            <w:tcW w:w="501" w:type="pct"/>
            <w:vAlign w:val="center"/>
          </w:tcPr>
          <w:p w14:paraId="0EAAAA8E" w14:textId="4D44F222"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1.011998</w:t>
            </w:r>
          </w:p>
        </w:tc>
        <w:tc>
          <w:tcPr>
            <w:tcW w:w="686" w:type="pct"/>
            <w:vAlign w:val="center"/>
          </w:tcPr>
          <w:p w14:paraId="445DD45D" w14:textId="4FDDB87A"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5EA8D843"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0E7D7270"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7D9BDBF8"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754F9CE3" w14:textId="77777777" w:rsidTr="00FB094C">
        <w:tc>
          <w:tcPr>
            <w:tcW w:w="262" w:type="pct"/>
            <w:vAlign w:val="center"/>
          </w:tcPr>
          <w:p w14:paraId="041704E0"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tcPr>
          <w:p w14:paraId="0222AE97" w14:textId="2C49C577"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 xml:space="preserve">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lưu </w:t>
            </w:r>
            <w:r w:rsidRPr="00E0601D">
              <w:rPr>
                <w:rFonts w:ascii="Times New Roman" w:hAnsi="Times New Roman"/>
                <w:bCs/>
                <w:color w:val="000000" w:themeColor="text1"/>
                <w:sz w:val="26"/>
                <w:szCs w:val="26"/>
              </w:rPr>
              <w:lastRenderedPageBreak/>
              <w:t>hành giống cây trồng)</w:t>
            </w:r>
          </w:p>
        </w:tc>
        <w:tc>
          <w:tcPr>
            <w:tcW w:w="501" w:type="pct"/>
            <w:vAlign w:val="center"/>
          </w:tcPr>
          <w:p w14:paraId="07908697" w14:textId="6909E9D3"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lastRenderedPageBreak/>
              <w:t>1.007999</w:t>
            </w:r>
          </w:p>
        </w:tc>
        <w:tc>
          <w:tcPr>
            <w:tcW w:w="686" w:type="pct"/>
            <w:vAlign w:val="center"/>
          </w:tcPr>
          <w:p w14:paraId="4E87F705" w14:textId="07FB0EC5"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511C5312"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46ABC968"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475A7BE3" w14:textId="77777777" w:rsidR="00E0601D" w:rsidRPr="00A6412B" w:rsidRDefault="00E0601D" w:rsidP="009E0ECE">
            <w:pPr>
              <w:spacing w:before="120" w:after="120"/>
              <w:jc w:val="center"/>
              <w:rPr>
                <w:rFonts w:ascii="Times New Roman" w:eastAsia="Calibri" w:hAnsi="Times New Roman"/>
                <w:sz w:val="24"/>
                <w:szCs w:val="24"/>
              </w:rPr>
            </w:pPr>
          </w:p>
        </w:tc>
      </w:tr>
      <w:tr w:rsidR="00E0601D" w:rsidRPr="00A6412B" w14:paraId="280EA8BD" w14:textId="77777777" w:rsidTr="00FB094C">
        <w:tc>
          <w:tcPr>
            <w:tcW w:w="262" w:type="pct"/>
            <w:vAlign w:val="center"/>
          </w:tcPr>
          <w:p w14:paraId="0A42A01D" w14:textId="77777777" w:rsidR="00E0601D" w:rsidRPr="00A6412B" w:rsidRDefault="00E0601D" w:rsidP="009E0ECE">
            <w:pPr>
              <w:numPr>
                <w:ilvl w:val="0"/>
                <w:numId w:val="1"/>
              </w:numPr>
              <w:spacing w:before="120" w:after="120"/>
              <w:jc w:val="center"/>
              <w:rPr>
                <w:rFonts w:ascii="Times New Roman" w:eastAsia="Calibri" w:hAnsi="Times New Roman"/>
                <w:sz w:val="24"/>
                <w:szCs w:val="24"/>
              </w:rPr>
            </w:pPr>
          </w:p>
        </w:tc>
        <w:tc>
          <w:tcPr>
            <w:tcW w:w="2267" w:type="pct"/>
          </w:tcPr>
          <w:p w14:paraId="39051E86" w14:textId="4E9FD68F" w:rsidR="00E0601D" w:rsidRPr="00E0601D" w:rsidRDefault="00E0601D" w:rsidP="00F505AD">
            <w:pPr>
              <w:spacing w:before="120" w:after="120"/>
              <w:jc w:val="both"/>
              <w:rPr>
                <w:rFonts w:ascii="Times New Roman" w:eastAsia="Calibri" w:hAnsi="Times New Roman"/>
                <w:sz w:val="26"/>
                <w:szCs w:val="26"/>
              </w:rPr>
            </w:pPr>
            <w:r w:rsidRPr="00E0601D">
              <w:rPr>
                <w:rFonts w:ascii="Times New Roman" w:hAnsi="Times New Roman"/>
                <w:bCs/>
                <w:color w:val="000000" w:themeColor="text1"/>
                <w:sz w:val="26"/>
                <w:szCs w:val="26"/>
              </w:rP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tc>
        <w:tc>
          <w:tcPr>
            <w:tcW w:w="501" w:type="pct"/>
            <w:vAlign w:val="center"/>
          </w:tcPr>
          <w:p w14:paraId="1470D80B" w14:textId="3C5C3DF0"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hAnsi="Times New Roman"/>
                <w:bCs/>
                <w:color w:val="000000" w:themeColor="text1"/>
                <w:sz w:val="26"/>
                <w:szCs w:val="26"/>
              </w:rPr>
              <w:t>1.007994</w:t>
            </w:r>
          </w:p>
        </w:tc>
        <w:tc>
          <w:tcPr>
            <w:tcW w:w="686" w:type="pct"/>
            <w:vAlign w:val="center"/>
          </w:tcPr>
          <w:p w14:paraId="481CDDE9" w14:textId="45724500" w:rsidR="00E0601D" w:rsidRPr="00E0601D" w:rsidRDefault="00E0601D" w:rsidP="00F505AD">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Trồng trọt</w:t>
            </w:r>
          </w:p>
        </w:tc>
        <w:tc>
          <w:tcPr>
            <w:tcW w:w="419" w:type="pct"/>
            <w:vAlign w:val="center"/>
          </w:tcPr>
          <w:p w14:paraId="167A0B2A" w14:textId="77777777" w:rsidR="00E0601D" w:rsidRPr="00E0601D" w:rsidRDefault="00E0601D" w:rsidP="009E0ECE">
            <w:pPr>
              <w:spacing w:before="120" w:after="120"/>
              <w:jc w:val="center"/>
              <w:rPr>
                <w:rFonts w:ascii="Times New Roman" w:eastAsia="Calibri" w:hAnsi="Times New Roman"/>
                <w:sz w:val="26"/>
                <w:szCs w:val="26"/>
              </w:rPr>
            </w:pPr>
            <w:r w:rsidRPr="00E0601D">
              <w:rPr>
                <w:rFonts w:ascii="Times New Roman" w:eastAsia="Calibri" w:hAnsi="Times New Roman"/>
                <w:sz w:val="26"/>
                <w:szCs w:val="26"/>
              </w:rPr>
              <w:t>x</w:t>
            </w:r>
          </w:p>
        </w:tc>
        <w:tc>
          <w:tcPr>
            <w:tcW w:w="416" w:type="pct"/>
            <w:vAlign w:val="center"/>
          </w:tcPr>
          <w:p w14:paraId="630B03BA" w14:textId="77777777" w:rsidR="00E0601D" w:rsidRPr="00A6412B" w:rsidRDefault="00E0601D" w:rsidP="009E0ECE">
            <w:pPr>
              <w:spacing w:before="120" w:after="120"/>
              <w:jc w:val="center"/>
              <w:rPr>
                <w:rFonts w:ascii="Times New Roman" w:eastAsia="Calibri" w:hAnsi="Times New Roman"/>
                <w:sz w:val="24"/>
                <w:szCs w:val="24"/>
              </w:rPr>
            </w:pPr>
          </w:p>
        </w:tc>
        <w:tc>
          <w:tcPr>
            <w:tcW w:w="449" w:type="pct"/>
            <w:vAlign w:val="center"/>
          </w:tcPr>
          <w:p w14:paraId="389ADCA0" w14:textId="77777777" w:rsidR="00E0601D" w:rsidRPr="00A6412B" w:rsidRDefault="00E0601D" w:rsidP="009E0ECE">
            <w:pPr>
              <w:spacing w:before="120" w:after="120"/>
              <w:jc w:val="center"/>
              <w:rPr>
                <w:rFonts w:ascii="Times New Roman" w:eastAsia="Calibri" w:hAnsi="Times New Roman"/>
                <w:sz w:val="24"/>
                <w:szCs w:val="24"/>
              </w:rPr>
            </w:pPr>
          </w:p>
        </w:tc>
      </w:tr>
      <w:tr w:rsidR="00FF5F41" w:rsidRPr="00A6412B" w14:paraId="51A0F446" w14:textId="77777777" w:rsidTr="00FB094C">
        <w:tc>
          <w:tcPr>
            <w:tcW w:w="262" w:type="pct"/>
            <w:vAlign w:val="center"/>
          </w:tcPr>
          <w:p w14:paraId="556C207E"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29BD490" w14:textId="7BC8F1D9"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Lựa chọn tổ chức, cá nhân để xem xét cấp giấy phép thăm dò khoáng sản ở khu vực không đấu giá quyền khai thác khoáng sản</w:t>
            </w:r>
          </w:p>
        </w:tc>
        <w:tc>
          <w:tcPr>
            <w:tcW w:w="501" w:type="pct"/>
            <w:vAlign w:val="center"/>
          </w:tcPr>
          <w:p w14:paraId="5F369BF6" w14:textId="0FB4CF0D"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1.014260</w:t>
            </w:r>
          </w:p>
        </w:tc>
        <w:tc>
          <w:tcPr>
            <w:tcW w:w="686" w:type="pct"/>
            <w:vAlign w:val="center"/>
          </w:tcPr>
          <w:p w14:paraId="4D0A0BC0" w14:textId="0C4D7292"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1571A75C"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442E2965"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39F6F1A4"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4E03EE4B" w14:textId="77777777" w:rsidTr="00FB094C">
        <w:tc>
          <w:tcPr>
            <w:tcW w:w="262" w:type="pct"/>
            <w:vAlign w:val="center"/>
          </w:tcPr>
          <w:p w14:paraId="26C7F726"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0613ED9" w14:textId="66F318B3"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rPr>
              <w:t>Cấp giấy phép thăm dò khoáng sản</w:t>
            </w:r>
          </w:p>
        </w:tc>
        <w:tc>
          <w:tcPr>
            <w:tcW w:w="501" w:type="pct"/>
            <w:vAlign w:val="center"/>
          </w:tcPr>
          <w:p w14:paraId="0DB50711" w14:textId="2677D83A" w:rsidR="00FF5F41" w:rsidRPr="00FF5F41" w:rsidRDefault="00FF5F41" w:rsidP="00F505AD">
            <w:pPr>
              <w:spacing w:before="120" w:after="120"/>
              <w:jc w:val="center"/>
              <w:rPr>
                <w:rFonts w:ascii="Times New Roman" w:hAnsi="Times New Roman"/>
                <w:sz w:val="26"/>
                <w:szCs w:val="26"/>
              </w:rPr>
            </w:pPr>
            <w:r w:rsidRPr="00FF5F41">
              <w:rPr>
                <w:rFonts w:ascii="Times New Roman" w:hAnsi="Times New Roman"/>
                <w:color w:val="000000" w:themeColor="text1"/>
                <w:sz w:val="26"/>
                <w:szCs w:val="26"/>
              </w:rPr>
              <w:t>1.014261</w:t>
            </w:r>
          </w:p>
        </w:tc>
        <w:tc>
          <w:tcPr>
            <w:tcW w:w="686" w:type="pct"/>
            <w:vAlign w:val="center"/>
          </w:tcPr>
          <w:p w14:paraId="74DCD0CB" w14:textId="12311166"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5642EFBC"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60F3E007"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6E6597E"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1FFF8FC2" w14:textId="77777777" w:rsidTr="00FB094C">
        <w:tc>
          <w:tcPr>
            <w:tcW w:w="262" w:type="pct"/>
            <w:vAlign w:val="center"/>
          </w:tcPr>
          <w:p w14:paraId="07D9A3F1"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3730F38" w14:textId="1707896F"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rPr>
              <w:t>Cấp lại giấy phép thăm dò khoáng sản</w:t>
            </w:r>
          </w:p>
        </w:tc>
        <w:tc>
          <w:tcPr>
            <w:tcW w:w="501" w:type="pct"/>
            <w:vAlign w:val="center"/>
          </w:tcPr>
          <w:p w14:paraId="301BB9CD" w14:textId="5EAEECE1"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1.014262</w:t>
            </w:r>
          </w:p>
        </w:tc>
        <w:tc>
          <w:tcPr>
            <w:tcW w:w="686" w:type="pct"/>
            <w:vAlign w:val="center"/>
          </w:tcPr>
          <w:p w14:paraId="32B3BAE0" w14:textId="712371E6"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3414EF34"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222970D7"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2ADA9E81"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69DFEB1E" w14:textId="77777777" w:rsidTr="00FB094C">
        <w:tc>
          <w:tcPr>
            <w:tcW w:w="262" w:type="pct"/>
            <w:vAlign w:val="center"/>
          </w:tcPr>
          <w:p w14:paraId="2A3AD79A"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E6DE56B" w14:textId="17302B36"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rPr>
              <w:t>Gia hạn giấy phép thăm dò khoáng sản</w:t>
            </w:r>
          </w:p>
        </w:tc>
        <w:tc>
          <w:tcPr>
            <w:tcW w:w="501" w:type="pct"/>
            <w:vAlign w:val="center"/>
          </w:tcPr>
          <w:p w14:paraId="490715BC" w14:textId="77C25C56"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1.014263</w:t>
            </w:r>
          </w:p>
        </w:tc>
        <w:tc>
          <w:tcPr>
            <w:tcW w:w="686" w:type="pct"/>
            <w:vAlign w:val="center"/>
          </w:tcPr>
          <w:p w14:paraId="2FD99B4C" w14:textId="77D575FE"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4A278FD2"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6AC543A1"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2CC05740"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2B79CFD9" w14:textId="77777777" w:rsidTr="00FB094C">
        <w:tc>
          <w:tcPr>
            <w:tcW w:w="262" w:type="pct"/>
            <w:vAlign w:val="center"/>
          </w:tcPr>
          <w:p w14:paraId="4E4BD8EE"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ECE060A" w14:textId="2DF67FD3"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rPr>
              <w:t>Điều chỉnh giấy phép thăm dò khoáng sản</w:t>
            </w:r>
          </w:p>
        </w:tc>
        <w:tc>
          <w:tcPr>
            <w:tcW w:w="501" w:type="pct"/>
            <w:vAlign w:val="center"/>
          </w:tcPr>
          <w:p w14:paraId="50CA96D5" w14:textId="765D3EF5"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1.014264</w:t>
            </w:r>
          </w:p>
        </w:tc>
        <w:tc>
          <w:tcPr>
            <w:tcW w:w="686" w:type="pct"/>
            <w:vAlign w:val="center"/>
          </w:tcPr>
          <w:p w14:paraId="0709441F" w14:textId="733ED6FA"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 xml:space="preserve">Địa chất và </w:t>
            </w:r>
            <w:r w:rsidRPr="00FF5F41">
              <w:rPr>
                <w:rFonts w:ascii="Times New Roman" w:hAnsi="Times New Roman"/>
                <w:color w:val="000000"/>
                <w:sz w:val="26"/>
                <w:szCs w:val="26"/>
                <w:lang w:val="fr-FR"/>
              </w:rPr>
              <w:lastRenderedPageBreak/>
              <w:t>khoáng sản</w:t>
            </w:r>
          </w:p>
        </w:tc>
        <w:tc>
          <w:tcPr>
            <w:tcW w:w="419" w:type="pct"/>
            <w:vAlign w:val="center"/>
          </w:tcPr>
          <w:p w14:paraId="09870B78"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lastRenderedPageBreak/>
              <w:t>x</w:t>
            </w:r>
          </w:p>
        </w:tc>
        <w:tc>
          <w:tcPr>
            <w:tcW w:w="416" w:type="pct"/>
            <w:vAlign w:val="center"/>
          </w:tcPr>
          <w:p w14:paraId="1CCFA288"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649B0E20"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2A88C7F1" w14:textId="77777777" w:rsidTr="00FB094C">
        <w:tc>
          <w:tcPr>
            <w:tcW w:w="262" w:type="pct"/>
            <w:vAlign w:val="center"/>
          </w:tcPr>
          <w:p w14:paraId="7B2772B9"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3691A92" w14:textId="649286E2"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rPr>
              <w:t>Trả lại giấy phép thăm dò khoáng sản</w:t>
            </w:r>
          </w:p>
        </w:tc>
        <w:tc>
          <w:tcPr>
            <w:tcW w:w="501" w:type="pct"/>
            <w:vAlign w:val="center"/>
          </w:tcPr>
          <w:p w14:paraId="622D1426" w14:textId="7245369C"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1.014268</w:t>
            </w:r>
          </w:p>
        </w:tc>
        <w:tc>
          <w:tcPr>
            <w:tcW w:w="686" w:type="pct"/>
            <w:vAlign w:val="center"/>
          </w:tcPr>
          <w:p w14:paraId="766AF016" w14:textId="4CCA1DF2"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7F89669D"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55328128"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D91B992"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235E06B0" w14:textId="77777777" w:rsidTr="00FB094C">
        <w:tc>
          <w:tcPr>
            <w:tcW w:w="262" w:type="pct"/>
            <w:vAlign w:val="center"/>
          </w:tcPr>
          <w:p w14:paraId="5C6B4157"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9B689D0" w14:textId="3FF0CB69"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rPr>
              <w:t>Chấp thuận chuyển nhượng quyền thăm dò khoáng sản</w:t>
            </w:r>
          </w:p>
        </w:tc>
        <w:tc>
          <w:tcPr>
            <w:tcW w:w="501" w:type="pct"/>
            <w:vAlign w:val="center"/>
          </w:tcPr>
          <w:p w14:paraId="0AD1B6EC" w14:textId="484F79F7"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1.014271</w:t>
            </w:r>
          </w:p>
        </w:tc>
        <w:tc>
          <w:tcPr>
            <w:tcW w:w="686" w:type="pct"/>
            <w:vAlign w:val="center"/>
          </w:tcPr>
          <w:p w14:paraId="2A6344B7" w14:textId="15908BD4"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3D4FF72C"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3FCA32E5"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4B0F41D9"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4F46D71E" w14:textId="77777777" w:rsidTr="00FB094C">
        <w:tc>
          <w:tcPr>
            <w:tcW w:w="262" w:type="pct"/>
            <w:vAlign w:val="center"/>
          </w:tcPr>
          <w:p w14:paraId="69335425"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12FF0D8" w14:textId="13B8603A"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Thăm dò bổ sung để nâng cấp tài nguyên, trữ lượng khoáng sản</w:t>
            </w:r>
          </w:p>
        </w:tc>
        <w:tc>
          <w:tcPr>
            <w:tcW w:w="501" w:type="pct"/>
            <w:vAlign w:val="center"/>
          </w:tcPr>
          <w:p w14:paraId="573793C4" w14:textId="2C06CDA0"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1.014273</w:t>
            </w:r>
          </w:p>
        </w:tc>
        <w:tc>
          <w:tcPr>
            <w:tcW w:w="686" w:type="pct"/>
            <w:vAlign w:val="center"/>
          </w:tcPr>
          <w:p w14:paraId="0A2CA571" w14:textId="6550F398"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6DD38E5B"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68091CA3"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409C827D"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6B3B997F" w14:textId="77777777" w:rsidTr="00FB094C">
        <w:tc>
          <w:tcPr>
            <w:tcW w:w="262" w:type="pct"/>
            <w:vAlign w:val="center"/>
          </w:tcPr>
          <w:p w14:paraId="6BB76E57"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710F4A4" w14:textId="235045D2"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Cấp giấy phép khai thác khoáng sản</w:t>
            </w:r>
          </w:p>
        </w:tc>
        <w:tc>
          <w:tcPr>
            <w:tcW w:w="501" w:type="pct"/>
            <w:vAlign w:val="center"/>
          </w:tcPr>
          <w:p w14:paraId="60862D4A" w14:textId="1C0B4540"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1.014257</w:t>
            </w:r>
          </w:p>
        </w:tc>
        <w:tc>
          <w:tcPr>
            <w:tcW w:w="686" w:type="pct"/>
            <w:vAlign w:val="center"/>
          </w:tcPr>
          <w:p w14:paraId="16845783" w14:textId="6D9DF52B"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6E1DF815"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0EC32003"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6EAFD998"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568FBC7A" w14:textId="77777777" w:rsidTr="00FB094C">
        <w:tc>
          <w:tcPr>
            <w:tcW w:w="262" w:type="pct"/>
            <w:vAlign w:val="center"/>
          </w:tcPr>
          <w:p w14:paraId="687C91F3"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DF7F803" w14:textId="59935E55"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Cấp lại giấy phép khai thác khoáng sản</w:t>
            </w:r>
          </w:p>
        </w:tc>
        <w:tc>
          <w:tcPr>
            <w:tcW w:w="501" w:type="pct"/>
            <w:vAlign w:val="center"/>
          </w:tcPr>
          <w:p w14:paraId="7CF251AB" w14:textId="776C5EB8"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1.014265</w:t>
            </w:r>
          </w:p>
        </w:tc>
        <w:tc>
          <w:tcPr>
            <w:tcW w:w="686" w:type="pct"/>
            <w:vAlign w:val="center"/>
          </w:tcPr>
          <w:p w14:paraId="7734115E" w14:textId="5FD3627D"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238B33EB"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2E538016"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54658AEE"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61E20701" w14:textId="77777777" w:rsidTr="00FB094C">
        <w:tc>
          <w:tcPr>
            <w:tcW w:w="262" w:type="pct"/>
            <w:vAlign w:val="center"/>
          </w:tcPr>
          <w:p w14:paraId="633E835D"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04267F7" w14:textId="0596C2F1"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Gia hạn giấy phép khai thác khoáng sản</w:t>
            </w:r>
          </w:p>
        </w:tc>
        <w:tc>
          <w:tcPr>
            <w:tcW w:w="501" w:type="pct"/>
            <w:vAlign w:val="center"/>
          </w:tcPr>
          <w:p w14:paraId="3E9B5F20" w14:textId="137ABB12"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1.014266</w:t>
            </w:r>
          </w:p>
        </w:tc>
        <w:tc>
          <w:tcPr>
            <w:tcW w:w="686" w:type="pct"/>
            <w:vAlign w:val="center"/>
          </w:tcPr>
          <w:p w14:paraId="699D13C8" w14:textId="5A66141C"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4A0CD299"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68F8037B"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DAA85F7"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73C028DC" w14:textId="77777777" w:rsidTr="00FB094C">
        <w:tc>
          <w:tcPr>
            <w:tcW w:w="262" w:type="pct"/>
            <w:vAlign w:val="center"/>
          </w:tcPr>
          <w:p w14:paraId="3733ACFF"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480813C" w14:textId="03C145C9"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Điều chỉnh giấy phép khai thác khoáng sản</w:t>
            </w:r>
          </w:p>
        </w:tc>
        <w:tc>
          <w:tcPr>
            <w:tcW w:w="501" w:type="pct"/>
            <w:vAlign w:val="center"/>
          </w:tcPr>
          <w:p w14:paraId="60EAC964" w14:textId="66676FB0"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1.014267</w:t>
            </w:r>
          </w:p>
        </w:tc>
        <w:tc>
          <w:tcPr>
            <w:tcW w:w="686" w:type="pct"/>
            <w:vAlign w:val="center"/>
          </w:tcPr>
          <w:p w14:paraId="2A3CDF11" w14:textId="191E5017"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7C464B91"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2FCDE2F4"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8886610"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747783DF" w14:textId="77777777" w:rsidTr="00FB094C">
        <w:tc>
          <w:tcPr>
            <w:tcW w:w="262" w:type="pct"/>
            <w:vAlign w:val="center"/>
          </w:tcPr>
          <w:p w14:paraId="2DEC70D7"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2B1B7C1" w14:textId="289EE645"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rPr>
              <w:t>Trả lại giấy phép khai thác khoáng sản</w:t>
            </w:r>
          </w:p>
        </w:tc>
        <w:tc>
          <w:tcPr>
            <w:tcW w:w="501" w:type="pct"/>
            <w:vAlign w:val="center"/>
          </w:tcPr>
          <w:p w14:paraId="56E3442C" w14:textId="29349E16"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lang w:val="nl-NL"/>
              </w:rPr>
              <w:t>1.014269</w:t>
            </w:r>
          </w:p>
        </w:tc>
        <w:tc>
          <w:tcPr>
            <w:tcW w:w="686" w:type="pct"/>
            <w:vAlign w:val="center"/>
          </w:tcPr>
          <w:p w14:paraId="67BB3CC0" w14:textId="3AF334A2"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 xml:space="preserve">Địa chất và </w:t>
            </w:r>
            <w:r w:rsidRPr="00FF5F41">
              <w:rPr>
                <w:rFonts w:ascii="Times New Roman" w:hAnsi="Times New Roman"/>
                <w:color w:val="000000"/>
                <w:sz w:val="26"/>
                <w:szCs w:val="26"/>
                <w:lang w:val="fr-FR"/>
              </w:rPr>
              <w:lastRenderedPageBreak/>
              <w:t>khoáng sản</w:t>
            </w:r>
          </w:p>
        </w:tc>
        <w:tc>
          <w:tcPr>
            <w:tcW w:w="419" w:type="pct"/>
            <w:vAlign w:val="center"/>
          </w:tcPr>
          <w:p w14:paraId="151679C1"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lastRenderedPageBreak/>
              <w:t>x</w:t>
            </w:r>
          </w:p>
        </w:tc>
        <w:tc>
          <w:tcPr>
            <w:tcW w:w="416" w:type="pct"/>
            <w:vAlign w:val="center"/>
          </w:tcPr>
          <w:p w14:paraId="1A499916"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1482AEC5"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578D6E23" w14:textId="77777777" w:rsidTr="00FB094C">
        <w:tc>
          <w:tcPr>
            <w:tcW w:w="262" w:type="pct"/>
            <w:vAlign w:val="center"/>
          </w:tcPr>
          <w:p w14:paraId="280AE6B8"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541D91D" w14:textId="72F4AC05"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Chấp thuận chuyển nhượng quyền khai thác khoáng sản</w:t>
            </w:r>
          </w:p>
        </w:tc>
        <w:tc>
          <w:tcPr>
            <w:tcW w:w="501" w:type="pct"/>
            <w:vAlign w:val="center"/>
          </w:tcPr>
          <w:p w14:paraId="0A331730" w14:textId="62A18217"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1.014270</w:t>
            </w:r>
          </w:p>
        </w:tc>
        <w:tc>
          <w:tcPr>
            <w:tcW w:w="686" w:type="pct"/>
            <w:vAlign w:val="center"/>
          </w:tcPr>
          <w:p w14:paraId="650D4442" w14:textId="1F37001F"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49007E2E"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32F57B43"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E8676EF"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5201630E" w14:textId="77777777" w:rsidTr="00FB094C">
        <w:tc>
          <w:tcPr>
            <w:tcW w:w="262" w:type="pct"/>
            <w:vAlign w:val="center"/>
          </w:tcPr>
          <w:p w14:paraId="67C72135"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D51EF0E" w14:textId="4C08BBFA"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Cấp đổi giấy phép khai thác khoáng sản</w:t>
            </w:r>
          </w:p>
        </w:tc>
        <w:tc>
          <w:tcPr>
            <w:tcW w:w="501" w:type="pct"/>
            <w:vAlign w:val="center"/>
          </w:tcPr>
          <w:p w14:paraId="2B4CCF25" w14:textId="69088CDC"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1.014272</w:t>
            </w:r>
          </w:p>
        </w:tc>
        <w:tc>
          <w:tcPr>
            <w:tcW w:w="686" w:type="pct"/>
            <w:vAlign w:val="center"/>
          </w:tcPr>
          <w:p w14:paraId="3CB376DD" w14:textId="0BAD5794"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4BE3CD82"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7D4FCA2A"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790BBA92"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100D2E88" w14:textId="77777777" w:rsidTr="00FB094C">
        <w:tc>
          <w:tcPr>
            <w:tcW w:w="262" w:type="pct"/>
            <w:vAlign w:val="center"/>
          </w:tcPr>
          <w:p w14:paraId="1A41FF35"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0E8560A" w14:textId="06203F37"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Phê duyệt đề án đóng cửa mỏ khoáng sản</w:t>
            </w:r>
          </w:p>
        </w:tc>
        <w:tc>
          <w:tcPr>
            <w:tcW w:w="501" w:type="pct"/>
            <w:vAlign w:val="center"/>
          </w:tcPr>
          <w:p w14:paraId="1C39A9E8" w14:textId="0810D254"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1.014274</w:t>
            </w:r>
          </w:p>
        </w:tc>
        <w:tc>
          <w:tcPr>
            <w:tcW w:w="686" w:type="pct"/>
            <w:vAlign w:val="center"/>
          </w:tcPr>
          <w:p w14:paraId="6B37EEE3" w14:textId="1405841D"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5BD470DA"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7FFA34BB"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3CC5EC76"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5ADEFE19" w14:textId="77777777" w:rsidTr="00FB094C">
        <w:tc>
          <w:tcPr>
            <w:tcW w:w="262" w:type="pct"/>
            <w:vAlign w:val="center"/>
          </w:tcPr>
          <w:p w14:paraId="64BECBB4"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699B05B" w14:textId="1E25C8D8"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Điều chỉnh nội dung đề án đóng cửa mỏ khoáng sản đã được phê duyệt</w:t>
            </w:r>
          </w:p>
        </w:tc>
        <w:tc>
          <w:tcPr>
            <w:tcW w:w="501" w:type="pct"/>
            <w:vAlign w:val="center"/>
          </w:tcPr>
          <w:p w14:paraId="510F3F1E" w14:textId="0861A468"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1.014276</w:t>
            </w:r>
          </w:p>
        </w:tc>
        <w:tc>
          <w:tcPr>
            <w:tcW w:w="686" w:type="pct"/>
            <w:vAlign w:val="center"/>
          </w:tcPr>
          <w:p w14:paraId="50F5343E" w14:textId="32A9FA9E"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69E22043"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22FCA034"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509ABA04"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0D4D8435" w14:textId="77777777" w:rsidTr="00FB094C">
        <w:tc>
          <w:tcPr>
            <w:tcW w:w="262" w:type="pct"/>
            <w:vAlign w:val="center"/>
          </w:tcPr>
          <w:p w14:paraId="37C6EC56"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5655E41" w14:textId="2A96D239"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Chấp thuận phương án đóng cửa mỏ khoáng sản</w:t>
            </w:r>
          </w:p>
        </w:tc>
        <w:tc>
          <w:tcPr>
            <w:tcW w:w="501" w:type="pct"/>
            <w:vAlign w:val="center"/>
          </w:tcPr>
          <w:p w14:paraId="7CDDDA99" w14:textId="24ECCCA0"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1.014277</w:t>
            </w:r>
          </w:p>
        </w:tc>
        <w:tc>
          <w:tcPr>
            <w:tcW w:w="686" w:type="pct"/>
            <w:vAlign w:val="center"/>
          </w:tcPr>
          <w:p w14:paraId="66180A81" w14:textId="3E004E13"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4357D87F"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1C194D9D"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11C352D6"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69340852" w14:textId="77777777" w:rsidTr="00FB094C">
        <w:tc>
          <w:tcPr>
            <w:tcW w:w="262" w:type="pct"/>
            <w:vAlign w:val="center"/>
          </w:tcPr>
          <w:p w14:paraId="71D59C06"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ACF89EB" w14:textId="770BA0AE"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Quyết định đóng cửa mỏ khoáng sản</w:t>
            </w:r>
          </w:p>
        </w:tc>
        <w:tc>
          <w:tcPr>
            <w:tcW w:w="501" w:type="pct"/>
            <w:vAlign w:val="center"/>
          </w:tcPr>
          <w:p w14:paraId="76EABA09" w14:textId="2B72DB5C"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1.014278</w:t>
            </w:r>
          </w:p>
        </w:tc>
        <w:tc>
          <w:tcPr>
            <w:tcW w:w="686" w:type="pct"/>
            <w:vAlign w:val="center"/>
          </w:tcPr>
          <w:p w14:paraId="25EFD7EB" w14:textId="06286D6C"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7D3B1488"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5E8F8E28"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444D6BF9"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325111DA" w14:textId="77777777" w:rsidTr="00FB094C">
        <w:tc>
          <w:tcPr>
            <w:tcW w:w="262" w:type="pct"/>
            <w:vAlign w:val="center"/>
          </w:tcPr>
          <w:p w14:paraId="0C301BF7"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CAD94F8" w14:textId="6F288235"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Quyết toán tiền cấp quyền khai thác khoáng sản</w:t>
            </w:r>
          </w:p>
        </w:tc>
        <w:tc>
          <w:tcPr>
            <w:tcW w:w="501" w:type="pct"/>
            <w:vAlign w:val="center"/>
          </w:tcPr>
          <w:p w14:paraId="1A38B774" w14:textId="70562BF7"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1.014295</w:t>
            </w:r>
          </w:p>
        </w:tc>
        <w:tc>
          <w:tcPr>
            <w:tcW w:w="686" w:type="pct"/>
            <w:vAlign w:val="center"/>
          </w:tcPr>
          <w:p w14:paraId="0CE289F4" w14:textId="57FA7830"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69D2FA94"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5DE3EEA8"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C479CA5"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2F0A5F23" w14:textId="77777777" w:rsidTr="00FB094C">
        <w:tc>
          <w:tcPr>
            <w:tcW w:w="262" w:type="pct"/>
            <w:vAlign w:val="center"/>
          </w:tcPr>
          <w:p w14:paraId="6B269C9A"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352B9EE" w14:textId="001827A4"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Cấp giấy phép khai thác tận thu khoáng sản</w:t>
            </w:r>
          </w:p>
        </w:tc>
        <w:tc>
          <w:tcPr>
            <w:tcW w:w="501" w:type="pct"/>
            <w:vAlign w:val="center"/>
          </w:tcPr>
          <w:p w14:paraId="57B3AE36" w14:textId="34E190E0"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1.014279</w:t>
            </w:r>
          </w:p>
        </w:tc>
        <w:tc>
          <w:tcPr>
            <w:tcW w:w="686" w:type="pct"/>
            <w:vAlign w:val="center"/>
          </w:tcPr>
          <w:p w14:paraId="232F23C9" w14:textId="3EE1ACDE"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 xml:space="preserve">Địa chất và </w:t>
            </w:r>
            <w:r w:rsidRPr="00FF5F41">
              <w:rPr>
                <w:rFonts w:ascii="Times New Roman" w:hAnsi="Times New Roman"/>
                <w:color w:val="000000"/>
                <w:sz w:val="26"/>
                <w:szCs w:val="26"/>
                <w:lang w:val="fr-FR"/>
              </w:rPr>
              <w:lastRenderedPageBreak/>
              <w:t>khoáng sản</w:t>
            </w:r>
          </w:p>
        </w:tc>
        <w:tc>
          <w:tcPr>
            <w:tcW w:w="419" w:type="pct"/>
            <w:vAlign w:val="center"/>
          </w:tcPr>
          <w:p w14:paraId="627CAB83"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lastRenderedPageBreak/>
              <w:t>x</w:t>
            </w:r>
          </w:p>
        </w:tc>
        <w:tc>
          <w:tcPr>
            <w:tcW w:w="416" w:type="pct"/>
            <w:vAlign w:val="center"/>
          </w:tcPr>
          <w:p w14:paraId="63CCA418"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3CC00EF3"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1654E5C0" w14:textId="77777777" w:rsidTr="00FB094C">
        <w:tc>
          <w:tcPr>
            <w:tcW w:w="262" w:type="pct"/>
            <w:vAlign w:val="center"/>
          </w:tcPr>
          <w:p w14:paraId="3BF099E8"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84D2B1B" w14:textId="39B55FC6"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Gia hạn giấy phép khai thác tận thu khoáng sản</w:t>
            </w:r>
          </w:p>
        </w:tc>
        <w:tc>
          <w:tcPr>
            <w:tcW w:w="501" w:type="pct"/>
            <w:vAlign w:val="center"/>
          </w:tcPr>
          <w:p w14:paraId="637B6BC5" w14:textId="4C7FBBD0"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1.014280</w:t>
            </w:r>
          </w:p>
        </w:tc>
        <w:tc>
          <w:tcPr>
            <w:tcW w:w="686" w:type="pct"/>
            <w:vAlign w:val="center"/>
          </w:tcPr>
          <w:p w14:paraId="10E250EA" w14:textId="72B19BE9"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5546ED82"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1D127F87"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69B315B6"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7680953D" w14:textId="77777777" w:rsidTr="00FB094C">
        <w:tc>
          <w:tcPr>
            <w:tcW w:w="262" w:type="pct"/>
            <w:vAlign w:val="center"/>
          </w:tcPr>
          <w:p w14:paraId="51FEA92D"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1AD068E" w14:textId="7E27F450"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Điều chỉnh giấy phép thai thác tận thu khoáng sản</w:t>
            </w:r>
          </w:p>
        </w:tc>
        <w:tc>
          <w:tcPr>
            <w:tcW w:w="501" w:type="pct"/>
            <w:vAlign w:val="center"/>
          </w:tcPr>
          <w:p w14:paraId="55E13BF1" w14:textId="5B54FD9E"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1.014281</w:t>
            </w:r>
          </w:p>
        </w:tc>
        <w:tc>
          <w:tcPr>
            <w:tcW w:w="686" w:type="pct"/>
            <w:vAlign w:val="center"/>
          </w:tcPr>
          <w:p w14:paraId="3CC57BE5" w14:textId="1A150E28"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7F2ED6E1"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42F67C03"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50045C0"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76195755" w14:textId="77777777" w:rsidTr="00FB094C">
        <w:tc>
          <w:tcPr>
            <w:tcW w:w="262" w:type="pct"/>
            <w:vAlign w:val="center"/>
          </w:tcPr>
          <w:p w14:paraId="3DEA31BB"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C82B46A" w14:textId="5DD4902E"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Trả lại giấy phép thai thác tận thu khoáng sản</w:t>
            </w:r>
          </w:p>
        </w:tc>
        <w:tc>
          <w:tcPr>
            <w:tcW w:w="501" w:type="pct"/>
            <w:vAlign w:val="center"/>
          </w:tcPr>
          <w:p w14:paraId="1D502C6A" w14:textId="6692752E"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1.014282</w:t>
            </w:r>
          </w:p>
        </w:tc>
        <w:tc>
          <w:tcPr>
            <w:tcW w:w="686" w:type="pct"/>
            <w:vAlign w:val="center"/>
          </w:tcPr>
          <w:p w14:paraId="27C4932F" w14:textId="34CCC8E8"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3B4F4026"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6A5CD5FB"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689F8C5"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06D2CB8B" w14:textId="77777777" w:rsidTr="00FB094C">
        <w:tc>
          <w:tcPr>
            <w:tcW w:w="262" w:type="pct"/>
            <w:vAlign w:val="center"/>
          </w:tcPr>
          <w:p w14:paraId="453859CE"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DDA0C7B" w14:textId="3EAC1CF0"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Chấp thuận chuyển nhượng quyền khai thác tận thu khoáng sản</w:t>
            </w:r>
          </w:p>
        </w:tc>
        <w:tc>
          <w:tcPr>
            <w:tcW w:w="501" w:type="pct"/>
            <w:vAlign w:val="center"/>
          </w:tcPr>
          <w:p w14:paraId="511D7997" w14:textId="1BA65D4D"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1.014283</w:t>
            </w:r>
          </w:p>
        </w:tc>
        <w:tc>
          <w:tcPr>
            <w:tcW w:w="686" w:type="pct"/>
            <w:vAlign w:val="center"/>
          </w:tcPr>
          <w:p w14:paraId="72CE6474" w14:textId="2F4444D9"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72F0A4BB"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14EC9E09"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54777BBC"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2C0F9CFD" w14:textId="77777777" w:rsidTr="00FB094C">
        <w:tc>
          <w:tcPr>
            <w:tcW w:w="262" w:type="pct"/>
            <w:vAlign w:val="center"/>
          </w:tcPr>
          <w:p w14:paraId="5FD74AB7"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15A49A9" w14:textId="6BDEF010"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Xác nhận đăng ký thu hồi khoáng sản</w:t>
            </w:r>
          </w:p>
        </w:tc>
        <w:tc>
          <w:tcPr>
            <w:tcW w:w="501" w:type="pct"/>
            <w:vAlign w:val="center"/>
          </w:tcPr>
          <w:p w14:paraId="5FC8C9E9" w14:textId="5856028D"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1.014256</w:t>
            </w:r>
          </w:p>
        </w:tc>
        <w:tc>
          <w:tcPr>
            <w:tcW w:w="686" w:type="pct"/>
            <w:vAlign w:val="center"/>
          </w:tcPr>
          <w:p w14:paraId="34F6D09A" w14:textId="69120721"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7BAD7F6E"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49FE96D9"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46EDCE49"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6ED3D961" w14:textId="77777777" w:rsidTr="00FB094C">
        <w:tc>
          <w:tcPr>
            <w:tcW w:w="262" w:type="pct"/>
            <w:vAlign w:val="center"/>
          </w:tcPr>
          <w:p w14:paraId="6E0660E9"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5C0C408" w14:textId="62AC7D96"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Cấp giấy phép khai thác khoáng sản nhóm IV</w:t>
            </w:r>
          </w:p>
        </w:tc>
        <w:tc>
          <w:tcPr>
            <w:tcW w:w="501" w:type="pct"/>
            <w:vAlign w:val="center"/>
          </w:tcPr>
          <w:p w14:paraId="4F2D2446" w14:textId="76ACC22C"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1.014285</w:t>
            </w:r>
          </w:p>
        </w:tc>
        <w:tc>
          <w:tcPr>
            <w:tcW w:w="686" w:type="pct"/>
            <w:vAlign w:val="center"/>
          </w:tcPr>
          <w:p w14:paraId="11D56235" w14:textId="2677B8B1"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42253763"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28CAAA48"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1F3536B"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2BAFE3B5" w14:textId="77777777" w:rsidTr="00FB094C">
        <w:tc>
          <w:tcPr>
            <w:tcW w:w="262" w:type="pct"/>
            <w:vAlign w:val="center"/>
          </w:tcPr>
          <w:p w14:paraId="50475035"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ADCD64C" w14:textId="0E46E206"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Gia hạn giấy phép khai thác khoáng sản nhóm IV</w:t>
            </w:r>
          </w:p>
        </w:tc>
        <w:tc>
          <w:tcPr>
            <w:tcW w:w="501" w:type="pct"/>
            <w:vAlign w:val="center"/>
          </w:tcPr>
          <w:p w14:paraId="651601AA" w14:textId="5CA201DA"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1.014286</w:t>
            </w:r>
          </w:p>
        </w:tc>
        <w:tc>
          <w:tcPr>
            <w:tcW w:w="686" w:type="pct"/>
            <w:vAlign w:val="center"/>
          </w:tcPr>
          <w:p w14:paraId="184AD1B8" w14:textId="59F51346"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095C3618"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3193FDAD"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1577B037"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357234F1" w14:textId="77777777" w:rsidTr="00FB094C">
        <w:tc>
          <w:tcPr>
            <w:tcW w:w="262" w:type="pct"/>
            <w:vAlign w:val="center"/>
          </w:tcPr>
          <w:p w14:paraId="15BF534D"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7EB5B74" w14:textId="5059B5AE"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Điều chỉnh Giấy phép khai thác khoáng sản nhóm IV</w:t>
            </w:r>
          </w:p>
        </w:tc>
        <w:tc>
          <w:tcPr>
            <w:tcW w:w="501" w:type="pct"/>
            <w:vAlign w:val="center"/>
          </w:tcPr>
          <w:p w14:paraId="4B2070F8" w14:textId="4E2DE960"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1.014287</w:t>
            </w:r>
          </w:p>
        </w:tc>
        <w:tc>
          <w:tcPr>
            <w:tcW w:w="686" w:type="pct"/>
            <w:vAlign w:val="center"/>
          </w:tcPr>
          <w:p w14:paraId="369AAF4A" w14:textId="29F14E61"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 xml:space="preserve">Địa chất và </w:t>
            </w:r>
            <w:r w:rsidRPr="00FF5F41">
              <w:rPr>
                <w:rFonts w:ascii="Times New Roman" w:hAnsi="Times New Roman"/>
                <w:color w:val="000000"/>
                <w:sz w:val="26"/>
                <w:szCs w:val="26"/>
                <w:lang w:val="fr-FR"/>
              </w:rPr>
              <w:lastRenderedPageBreak/>
              <w:t>khoáng sản</w:t>
            </w:r>
          </w:p>
        </w:tc>
        <w:tc>
          <w:tcPr>
            <w:tcW w:w="419" w:type="pct"/>
            <w:vAlign w:val="center"/>
          </w:tcPr>
          <w:p w14:paraId="67437183"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lastRenderedPageBreak/>
              <w:t>x</w:t>
            </w:r>
          </w:p>
        </w:tc>
        <w:tc>
          <w:tcPr>
            <w:tcW w:w="416" w:type="pct"/>
            <w:vAlign w:val="center"/>
          </w:tcPr>
          <w:p w14:paraId="2166A14F"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79470AB2"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2828C4EB" w14:textId="77777777" w:rsidTr="00FB094C">
        <w:tc>
          <w:tcPr>
            <w:tcW w:w="262" w:type="pct"/>
            <w:vAlign w:val="center"/>
          </w:tcPr>
          <w:p w14:paraId="7965D924"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34820E1" w14:textId="1C9BA237"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Trả lại giấy phép khai thác khoáng sản nhóm IV</w:t>
            </w:r>
          </w:p>
        </w:tc>
        <w:tc>
          <w:tcPr>
            <w:tcW w:w="501" w:type="pct"/>
            <w:vAlign w:val="center"/>
          </w:tcPr>
          <w:p w14:paraId="112239AC" w14:textId="525EF844"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1.014288</w:t>
            </w:r>
          </w:p>
        </w:tc>
        <w:tc>
          <w:tcPr>
            <w:tcW w:w="686" w:type="pct"/>
            <w:vAlign w:val="center"/>
          </w:tcPr>
          <w:p w14:paraId="690B3E78" w14:textId="2958B2EF"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6F686A44"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13C1A964"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78C3062"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7D1BE3DB" w14:textId="77777777" w:rsidTr="00FB094C">
        <w:tc>
          <w:tcPr>
            <w:tcW w:w="262" w:type="pct"/>
            <w:vAlign w:val="center"/>
          </w:tcPr>
          <w:p w14:paraId="3F173061"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7A7DE3D" w14:textId="19AACED5"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Chấp thuận khảo sát, đánh giá thông tin chung đối với khoáng sản nhóm IV tại khu vực không đấu giá quyền khai thác khoáng sản</w:t>
            </w:r>
          </w:p>
        </w:tc>
        <w:tc>
          <w:tcPr>
            <w:tcW w:w="501" w:type="pct"/>
            <w:vAlign w:val="center"/>
          </w:tcPr>
          <w:p w14:paraId="7E05C4AA" w14:textId="2067343A"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1.014289</w:t>
            </w:r>
          </w:p>
        </w:tc>
        <w:tc>
          <w:tcPr>
            <w:tcW w:w="686" w:type="pct"/>
            <w:vAlign w:val="center"/>
          </w:tcPr>
          <w:p w14:paraId="3E56AD5C" w14:textId="7B464DEE"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1E458927"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6CAB51C4"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036CB9AD"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530CC924" w14:textId="77777777" w:rsidTr="00FB094C">
        <w:tc>
          <w:tcPr>
            <w:tcW w:w="262" w:type="pct"/>
            <w:vAlign w:val="center"/>
          </w:tcPr>
          <w:p w14:paraId="320149BC"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67690D4" w14:textId="48CD735B"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Xác nhận kết quả khảo sát, đánh giá thông tin chung đối với khoáng sản nhóm IV</w:t>
            </w:r>
          </w:p>
        </w:tc>
        <w:tc>
          <w:tcPr>
            <w:tcW w:w="501" w:type="pct"/>
            <w:vAlign w:val="center"/>
          </w:tcPr>
          <w:p w14:paraId="3D9F058F" w14:textId="324B61A6"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1.014290</w:t>
            </w:r>
          </w:p>
        </w:tc>
        <w:tc>
          <w:tcPr>
            <w:tcW w:w="686" w:type="pct"/>
            <w:vAlign w:val="center"/>
          </w:tcPr>
          <w:p w14:paraId="18A51233" w14:textId="5328A251"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0FB7DA70"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1B43BF19"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1106F5B5"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3088FF3C" w14:textId="77777777" w:rsidTr="00FB094C">
        <w:tc>
          <w:tcPr>
            <w:tcW w:w="262" w:type="pct"/>
            <w:vAlign w:val="center"/>
          </w:tcPr>
          <w:p w14:paraId="2C8D403F"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1E68661" w14:textId="0CCF49D2"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Bổ sung khối lượng công tác thăm dò khi giấy phép thăm dò khoáng sản đã hết thời hạn</w:t>
            </w:r>
          </w:p>
        </w:tc>
        <w:tc>
          <w:tcPr>
            <w:tcW w:w="501" w:type="pct"/>
            <w:vAlign w:val="center"/>
          </w:tcPr>
          <w:p w14:paraId="43BE1ABE" w14:textId="10EDE936"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1.014291</w:t>
            </w:r>
          </w:p>
        </w:tc>
        <w:tc>
          <w:tcPr>
            <w:tcW w:w="686" w:type="pct"/>
            <w:vAlign w:val="center"/>
          </w:tcPr>
          <w:p w14:paraId="6F14CD40" w14:textId="58E7D05F"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0C13157A"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532B9B4C"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4AF1925E"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3C794A63" w14:textId="77777777" w:rsidTr="00FB094C">
        <w:tc>
          <w:tcPr>
            <w:tcW w:w="262" w:type="pct"/>
            <w:vAlign w:val="center"/>
          </w:tcPr>
          <w:p w14:paraId="12B46788"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DF491DE" w14:textId="074FB603"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Chấp thuận thăm dò khoáng sản tại khu vực cấm hoạt động khoáng sản, khu vực tạm thời cấm hoạt động khoáng sản đối với khoáng sản nhóm II, nhóm III và nhóm IV</w:t>
            </w:r>
          </w:p>
        </w:tc>
        <w:tc>
          <w:tcPr>
            <w:tcW w:w="501" w:type="pct"/>
            <w:vAlign w:val="center"/>
          </w:tcPr>
          <w:p w14:paraId="1A8CB3BD" w14:textId="1218702C"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1.014292</w:t>
            </w:r>
          </w:p>
        </w:tc>
        <w:tc>
          <w:tcPr>
            <w:tcW w:w="686" w:type="pct"/>
            <w:vAlign w:val="center"/>
          </w:tcPr>
          <w:p w14:paraId="22D81515" w14:textId="5031A946"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56AD7BAD"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586E8CC3"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241B0AC7"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55EEB5EA" w14:textId="77777777" w:rsidTr="00FB094C">
        <w:tc>
          <w:tcPr>
            <w:tcW w:w="262" w:type="pct"/>
            <w:vAlign w:val="center"/>
          </w:tcPr>
          <w:p w14:paraId="1427867E"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B5F5109" w14:textId="61EF67E3"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Chấp thuận khai thác khoáng sản tại khu vực cấm hoạt động khoáng sản, khu vực tạm thời cấm hoạt động khoáng sản đối với khoáng sản nhóm II, nhóm III và nhóm IV</w:t>
            </w:r>
          </w:p>
        </w:tc>
        <w:tc>
          <w:tcPr>
            <w:tcW w:w="501" w:type="pct"/>
            <w:vAlign w:val="center"/>
          </w:tcPr>
          <w:p w14:paraId="22B4A821" w14:textId="43E0E023"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1.014293</w:t>
            </w:r>
          </w:p>
        </w:tc>
        <w:tc>
          <w:tcPr>
            <w:tcW w:w="686" w:type="pct"/>
            <w:vAlign w:val="center"/>
          </w:tcPr>
          <w:p w14:paraId="07A2B602" w14:textId="043D3FAE"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Địa chất và khoáng sản</w:t>
            </w:r>
          </w:p>
        </w:tc>
        <w:tc>
          <w:tcPr>
            <w:tcW w:w="419" w:type="pct"/>
            <w:vAlign w:val="center"/>
          </w:tcPr>
          <w:p w14:paraId="082D312A"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t>x</w:t>
            </w:r>
          </w:p>
        </w:tc>
        <w:tc>
          <w:tcPr>
            <w:tcW w:w="416" w:type="pct"/>
            <w:vAlign w:val="center"/>
          </w:tcPr>
          <w:p w14:paraId="48C3C1D8"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18F04E0B" w14:textId="77777777" w:rsidR="00FF5F41" w:rsidRPr="00A6412B" w:rsidRDefault="00FF5F41" w:rsidP="009E0ECE">
            <w:pPr>
              <w:spacing w:before="120" w:after="120"/>
              <w:jc w:val="center"/>
              <w:rPr>
                <w:rFonts w:ascii="Times New Roman" w:eastAsia="Calibri" w:hAnsi="Times New Roman"/>
                <w:sz w:val="24"/>
                <w:szCs w:val="24"/>
              </w:rPr>
            </w:pPr>
          </w:p>
        </w:tc>
      </w:tr>
      <w:tr w:rsidR="00FF5F41" w:rsidRPr="00A6412B" w14:paraId="347B6A49" w14:textId="77777777" w:rsidTr="00FB094C">
        <w:tc>
          <w:tcPr>
            <w:tcW w:w="262" w:type="pct"/>
            <w:vAlign w:val="center"/>
          </w:tcPr>
          <w:p w14:paraId="41C5BB82" w14:textId="77777777" w:rsidR="00FF5F41" w:rsidRPr="00A6412B" w:rsidRDefault="00FF5F4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9B73A79" w14:textId="387151D9" w:rsidR="00FF5F41" w:rsidRPr="00FF5F41" w:rsidRDefault="00FF5F41" w:rsidP="00F505AD">
            <w:pPr>
              <w:spacing w:before="120" w:after="120"/>
              <w:jc w:val="both"/>
              <w:rPr>
                <w:rFonts w:ascii="Times New Roman" w:eastAsia="Calibri" w:hAnsi="Times New Roman"/>
                <w:sz w:val="26"/>
                <w:szCs w:val="26"/>
              </w:rPr>
            </w:pPr>
            <w:r w:rsidRPr="00FF5F41">
              <w:rPr>
                <w:rFonts w:ascii="Times New Roman" w:hAnsi="Times New Roman"/>
                <w:color w:val="000000" w:themeColor="text1"/>
                <w:sz w:val="26"/>
                <w:szCs w:val="26"/>
                <w:lang w:val="nl-NL"/>
              </w:rPr>
              <w:t>Giao nộp, thu nhận thông tin, dữ liệu địa chất, khoáng sản</w:t>
            </w:r>
          </w:p>
        </w:tc>
        <w:tc>
          <w:tcPr>
            <w:tcW w:w="501" w:type="pct"/>
            <w:vAlign w:val="center"/>
          </w:tcPr>
          <w:p w14:paraId="654B2266" w14:textId="25037855"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themeColor="text1"/>
                <w:sz w:val="26"/>
                <w:szCs w:val="26"/>
              </w:rPr>
              <w:t>1.014346</w:t>
            </w:r>
          </w:p>
        </w:tc>
        <w:tc>
          <w:tcPr>
            <w:tcW w:w="686" w:type="pct"/>
            <w:vAlign w:val="center"/>
          </w:tcPr>
          <w:p w14:paraId="0E739938" w14:textId="3CC0AD22" w:rsidR="00FF5F41" w:rsidRPr="00FF5F41" w:rsidRDefault="00FF5F41" w:rsidP="00F505AD">
            <w:pPr>
              <w:spacing w:before="120" w:after="120"/>
              <w:jc w:val="center"/>
              <w:rPr>
                <w:rFonts w:ascii="Times New Roman" w:eastAsia="Calibri" w:hAnsi="Times New Roman"/>
                <w:sz w:val="26"/>
                <w:szCs w:val="26"/>
              </w:rPr>
            </w:pPr>
            <w:r w:rsidRPr="00FF5F41">
              <w:rPr>
                <w:rFonts w:ascii="Times New Roman" w:hAnsi="Times New Roman"/>
                <w:color w:val="000000"/>
                <w:sz w:val="26"/>
                <w:szCs w:val="26"/>
                <w:lang w:val="fr-FR"/>
              </w:rPr>
              <w:t xml:space="preserve">Địa chất và </w:t>
            </w:r>
            <w:r w:rsidRPr="00FF5F41">
              <w:rPr>
                <w:rFonts w:ascii="Times New Roman" w:hAnsi="Times New Roman"/>
                <w:color w:val="000000"/>
                <w:sz w:val="26"/>
                <w:szCs w:val="26"/>
                <w:lang w:val="fr-FR"/>
              </w:rPr>
              <w:lastRenderedPageBreak/>
              <w:t>khoáng sản</w:t>
            </w:r>
          </w:p>
        </w:tc>
        <w:tc>
          <w:tcPr>
            <w:tcW w:w="419" w:type="pct"/>
            <w:vAlign w:val="center"/>
          </w:tcPr>
          <w:p w14:paraId="03C9BDFB" w14:textId="77777777" w:rsidR="00FF5F41" w:rsidRPr="00FF5F41" w:rsidRDefault="00FF5F41" w:rsidP="009E0ECE">
            <w:pPr>
              <w:spacing w:before="120" w:after="120"/>
              <w:jc w:val="center"/>
              <w:rPr>
                <w:rFonts w:ascii="Times New Roman" w:eastAsia="Calibri" w:hAnsi="Times New Roman"/>
                <w:sz w:val="26"/>
                <w:szCs w:val="26"/>
              </w:rPr>
            </w:pPr>
            <w:r w:rsidRPr="00FF5F41">
              <w:rPr>
                <w:rFonts w:ascii="Times New Roman" w:eastAsia="Calibri" w:hAnsi="Times New Roman"/>
                <w:sz w:val="26"/>
                <w:szCs w:val="26"/>
              </w:rPr>
              <w:lastRenderedPageBreak/>
              <w:t>x</w:t>
            </w:r>
          </w:p>
        </w:tc>
        <w:tc>
          <w:tcPr>
            <w:tcW w:w="416" w:type="pct"/>
            <w:vAlign w:val="center"/>
          </w:tcPr>
          <w:p w14:paraId="6D8A0858" w14:textId="77777777" w:rsidR="00FF5F41" w:rsidRPr="00A6412B" w:rsidRDefault="00FF5F41" w:rsidP="009E0ECE">
            <w:pPr>
              <w:spacing w:before="120" w:after="120"/>
              <w:jc w:val="center"/>
              <w:rPr>
                <w:rFonts w:ascii="Times New Roman" w:eastAsia="Calibri" w:hAnsi="Times New Roman"/>
                <w:sz w:val="24"/>
                <w:szCs w:val="24"/>
              </w:rPr>
            </w:pPr>
          </w:p>
        </w:tc>
        <w:tc>
          <w:tcPr>
            <w:tcW w:w="449" w:type="pct"/>
            <w:vAlign w:val="center"/>
          </w:tcPr>
          <w:p w14:paraId="636F00B7" w14:textId="77777777" w:rsidR="00FF5F41" w:rsidRPr="00A6412B" w:rsidRDefault="00FF5F41" w:rsidP="009E0ECE">
            <w:pPr>
              <w:spacing w:before="120" w:after="120"/>
              <w:jc w:val="center"/>
              <w:rPr>
                <w:rFonts w:ascii="Times New Roman" w:eastAsia="Calibri" w:hAnsi="Times New Roman"/>
                <w:sz w:val="24"/>
                <w:szCs w:val="24"/>
              </w:rPr>
            </w:pPr>
          </w:p>
        </w:tc>
      </w:tr>
      <w:tr w:rsidR="000D5ACB" w:rsidRPr="00A6412B" w14:paraId="26D0F0D6" w14:textId="77777777" w:rsidTr="00FB094C">
        <w:tc>
          <w:tcPr>
            <w:tcW w:w="262" w:type="pct"/>
            <w:vAlign w:val="center"/>
          </w:tcPr>
          <w:p w14:paraId="6C3660A8" w14:textId="77777777" w:rsidR="000D5ACB" w:rsidRPr="00A6412B" w:rsidRDefault="000D5AC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D26EFDC" w14:textId="2ADED4A0" w:rsidR="000D5ACB" w:rsidRPr="00FF5F41" w:rsidRDefault="000D5ACB" w:rsidP="00F505AD">
            <w:pPr>
              <w:spacing w:before="120" w:after="120"/>
              <w:jc w:val="both"/>
              <w:rPr>
                <w:rFonts w:ascii="Times New Roman" w:hAnsi="Times New Roman"/>
                <w:color w:val="000000" w:themeColor="text1"/>
                <w:sz w:val="26"/>
                <w:szCs w:val="26"/>
                <w:lang w:val="nl-NL"/>
              </w:rPr>
            </w:pPr>
            <w:r w:rsidRPr="000D5ACB">
              <w:rPr>
                <w:rFonts w:ascii="Times New Roman" w:hAnsi="Times New Roman"/>
                <w:color w:val="000000" w:themeColor="text1"/>
                <w:sz w:val="26"/>
                <w:szCs w:val="26"/>
                <w:lang w:val="nl-NL"/>
              </w:rPr>
              <w:t>Công nhận kết quả th</w:t>
            </w:r>
            <w:r w:rsidRPr="000D5ACB">
              <w:rPr>
                <w:rFonts w:ascii="Times New Roman" w:hAnsi="Times New Roman" w:hint="eastAsia"/>
                <w:color w:val="000000" w:themeColor="text1"/>
                <w:sz w:val="26"/>
                <w:szCs w:val="26"/>
                <w:lang w:val="nl-NL"/>
              </w:rPr>
              <w:t>ă</w:t>
            </w:r>
            <w:r w:rsidRPr="000D5ACB">
              <w:rPr>
                <w:rFonts w:ascii="Times New Roman" w:hAnsi="Times New Roman"/>
                <w:color w:val="000000" w:themeColor="text1"/>
                <w:sz w:val="26"/>
                <w:szCs w:val="26"/>
                <w:lang w:val="nl-NL"/>
              </w:rPr>
              <w:t>m dò khoáng sản thuộc thẩm quyền cấp giấy phép của Ủy ban nhân dân cấp tỉnh</w:t>
            </w:r>
          </w:p>
        </w:tc>
        <w:tc>
          <w:tcPr>
            <w:tcW w:w="501" w:type="pct"/>
            <w:vAlign w:val="center"/>
          </w:tcPr>
          <w:p w14:paraId="59CCBB3D" w14:textId="77777777" w:rsidR="000D5ACB" w:rsidRPr="00FF5F41" w:rsidRDefault="000D5ACB" w:rsidP="00F505AD">
            <w:pPr>
              <w:spacing w:before="120" w:after="120"/>
              <w:jc w:val="center"/>
              <w:rPr>
                <w:rFonts w:ascii="Times New Roman" w:hAnsi="Times New Roman"/>
                <w:color w:val="000000" w:themeColor="text1"/>
                <w:sz w:val="26"/>
                <w:szCs w:val="26"/>
              </w:rPr>
            </w:pPr>
          </w:p>
        </w:tc>
        <w:tc>
          <w:tcPr>
            <w:tcW w:w="686" w:type="pct"/>
            <w:vAlign w:val="center"/>
          </w:tcPr>
          <w:p w14:paraId="1E37F7CB" w14:textId="76618A7D" w:rsidR="000D5ACB" w:rsidRPr="00FF5F41" w:rsidRDefault="000D5ACB" w:rsidP="00F505AD">
            <w:pPr>
              <w:spacing w:before="120" w:after="120"/>
              <w:jc w:val="center"/>
              <w:rPr>
                <w:rFonts w:ascii="Times New Roman" w:hAnsi="Times New Roman"/>
                <w:color w:val="000000"/>
                <w:sz w:val="26"/>
                <w:szCs w:val="26"/>
                <w:lang w:val="fr-FR"/>
              </w:rPr>
            </w:pPr>
            <w:r w:rsidRPr="00FF5F41">
              <w:rPr>
                <w:rFonts w:ascii="Times New Roman" w:hAnsi="Times New Roman"/>
                <w:color w:val="000000"/>
                <w:sz w:val="26"/>
                <w:szCs w:val="26"/>
                <w:lang w:val="fr-FR"/>
              </w:rPr>
              <w:t>Địa chất và khoáng sản</w:t>
            </w:r>
          </w:p>
        </w:tc>
        <w:tc>
          <w:tcPr>
            <w:tcW w:w="419" w:type="pct"/>
            <w:vAlign w:val="center"/>
          </w:tcPr>
          <w:p w14:paraId="6429D80C" w14:textId="170AD958" w:rsidR="000D5ACB" w:rsidRPr="00FF5F41" w:rsidRDefault="000D5ACB"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34523221" w14:textId="77777777" w:rsidR="000D5ACB" w:rsidRPr="00A6412B" w:rsidRDefault="000D5ACB" w:rsidP="009E0ECE">
            <w:pPr>
              <w:spacing w:before="120" w:after="120"/>
              <w:jc w:val="center"/>
              <w:rPr>
                <w:rFonts w:ascii="Times New Roman" w:eastAsia="Calibri" w:hAnsi="Times New Roman"/>
                <w:sz w:val="24"/>
                <w:szCs w:val="24"/>
              </w:rPr>
            </w:pPr>
          </w:p>
        </w:tc>
        <w:tc>
          <w:tcPr>
            <w:tcW w:w="449" w:type="pct"/>
            <w:vAlign w:val="center"/>
          </w:tcPr>
          <w:p w14:paraId="5059F9CC" w14:textId="77777777" w:rsidR="000D5ACB" w:rsidRPr="00A6412B" w:rsidRDefault="000D5ACB" w:rsidP="009E0ECE">
            <w:pPr>
              <w:spacing w:before="120" w:after="120"/>
              <w:jc w:val="center"/>
              <w:rPr>
                <w:rFonts w:ascii="Times New Roman" w:eastAsia="Calibri" w:hAnsi="Times New Roman"/>
                <w:sz w:val="24"/>
                <w:szCs w:val="24"/>
              </w:rPr>
            </w:pPr>
          </w:p>
        </w:tc>
      </w:tr>
      <w:tr w:rsidR="00DB6AD2" w:rsidRPr="00A6412B" w14:paraId="49FE4FDC" w14:textId="77777777" w:rsidTr="00FB094C">
        <w:tc>
          <w:tcPr>
            <w:tcW w:w="262" w:type="pct"/>
            <w:vAlign w:val="center"/>
          </w:tcPr>
          <w:p w14:paraId="7DA94B62"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2BDD8C6" w14:textId="7344C6A1" w:rsidR="00DB6AD2" w:rsidRPr="00DB6AD2" w:rsidRDefault="00DB6AD2" w:rsidP="00F505AD">
            <w:pPr>
              <w:spacing w:before="60" w:after="60"/>
              <w:jc w:val="both"/>
              <w:rPr>
                <w:rFonts w:ascii="Times New Roman" w:eastAsia="Calibri" w:hAnsi="Times New Roman"/>
                <w:sz w:val="26"/>
                <w:szCs w:val="26"/>
              </w:rPr>
            </w:pPr>
            <w:r w:rsidRPr="00DB6AD2">
              <w:rPr>
                <w:rFonts w:ascii="Times New Roman" w:hAnsi="Times New Roman"/>
                <w:color w:val="000000" w:themeColor="text1"/>
                <w:sz w:val="26"/>
                <w:szCs w:val="26"/>
              </w:rPr>
              <w:t>Tạm dừng hiệu lực giấy phép thăm dò nước dưới đất, giấy phép khai thác tài nguyên nước</w:t>
            </w:r>
          </w:p>
        </w:tc>
        <w:tc>
          <w:tcPr>
            <w:tcW w:w="501" w:type="pct"/>
            <w:vAlign w:val="center"/>
          </w:tcPr>
          <w:p w14:paraId="28320C9B" w14:textId="13EACEAB" w:rsidR="00DB6AD2" w:rsidRPr="00DB6AD2" w:rsidRDefault="00DB6AD2" w:rsidP="00F505AD">
            <w:pPr>
              <w:spacing w:before="60" w:after="60"/>
              <w:jc w:val="center"/>
              <w:rPr>
                <w:rFonts w:ascii="Times New Roman" w:eastAsia="Calibri" w:hAnsi="Times New Roman"/>
                <w:sz w:val="26"/>
                <w:szCs w:val="26"/>
              </w:rPr>
            </w:pPr>
            <w:r w:rsidRPr="00DB6AD2">
              <w:rPr>
                <w:rFonts w:ascii="Times New Roman" w:hAnsi="Times New Roman"/>
                <w:color w:val="000000" w:themeColor="text1"/>
                <w:sz w:val="26"/>
                <w:szCs w:val="26"/>
              </w:rPr>
              <w:t>1.012500</w:t>
            </w:r>
          </w:p>
        </w:tc>
        <w:tc>
          <w:tcPr>
            <w:tcW w:w="686" w:type="pct"/>
            <w:vAlign w:val="center"/>
          </w:tcPr>
          <w:p w14:paraId="231A66A2" w14:textId="2845EC34" w:rsidR="00DB6AD2" w:rsidRPr="00DB6AD2" w:rsidRDefault="00DB6AD2" w:rsidP="00F505AD">
            <w:pPr>
              <w:spacing w:before="60" w:after="6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46E023E7"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1FCE2099"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41C55297"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1EDDE840" w14:textId="77777777" w:rsidTr="00FB094C">
        <w:tc>
          <w:tcPr>
            <w:tcW w:w="262" w:type="pct"/>
            <w:vAlign w:val="center"/>
          </w:tcPr>
          <w:p w14:paraId="3C4A7F11"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0F98858" w14:textId="3085046D" w:rsidR="00DB6AD2" w:rsidRPr="00DB6AD2" w:rsidRDefault="00DB6AD2" w:rsidP="00F505AD">
            <w:pPr>
              <w:spacing w:before="60" w:after="60"/>
              <w:jc w:val="both"/>
              <w:rPr>
                <w:rFonts w:ascii="Times New Roman" w:eastAsia="Calibri" w:hAnsi="Times New Roman"/>
                <w:sz w:val="26"/>
                <w:szCs w:val="26"/>
              </w:rPr>
            </w:pPr>
            <w:r w:rsidRPr="00DB6AD2">
              <w:rPr>
                <w:rFonts w:ascii="Times New Roman" w:hAnsi="Times New Roman"/>
                <w:color w:val="000000" w:themeColor="text1"/>
                <w:sz w:val="26"/>
                <w:szCs w:val="26"/>
              </w:rPr>
              <w:t xml:space="preserve">Trả lại giấy phép hành nghề khoan nước dưới đất </w:t>
            </w:r>
          </w:p>
        </w:tc>
        <w:tc>
          <w:tcPr>
            <w:tcW w:w="501" w:type="pct"/>
            <w:vAlign w:val="center"/>
          </w:tcPr>
          <w:p w14:paraId="4FF0514A" w14:textId="32072D6B" w:rsidR="00DB6AD2" w:rsidRPr="00DB6AD2" w:rsidRDefault="00DB6AD2" w:rsidP="00F505AD">
            <w:pPr>
              <w:spacing w:before="60" w:after="60"/>
              <w:jc w:val="center"/>
              <w:rPr>
                <w:rFonts w:ascii="Times New Roman" w:eastAsia="Calibri" w:hAnsi="Times New Roman"/>
                <w:b/>
                <w:bCs/>
                <w:sz w:val="26"/>
                <w:szCs w:val="26"/>
              </w:rPr>
            </w:pPr>
            <w:r w:rsidRPr="00DB6AD2">
              <w:rPr>
                <w:rFonts w:ascii="Times New Roman" w:hAnsi="Times New Roman"/>
                <w:color w:val="000000" w:themeColor="text1"/>
                <w:sz w:val="26"/>
                <w:szCs w:val="26"/>
              </w:rPr>
              <w:t>1.012501</w:t>
            </w:r>
          </w:p>
        </w:tc>
        <w:tc>
          <w:tcPr>
            <w:tcW w:w="686" w:type="pct"/>
            <w:vAlign w:val="center"/>
          </w:tcPr>
          <w:p w14:paraId="516B5BFF" w14:textId="1D8352B9" w:rsidR="00DB6AD2" w:rsidRPr="00DB6AD2" w:rsidRDefault="00DB6AD2" w:rsidP="00F505AD">
            <w:pPr>
              <w:spacing w:before="60" w:after="6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1EB536DB"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290634A5"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6E1E638C"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3BE9A8B7" w14:textId="77777777" w:rsidTr="00FB094C">
        <w:tc>
          <w:tcPr>
            <w:tcW w:w="262" w:type="pct"/>
            <w:vAlign w:val="center"/>
          </w:tcPr>
          <w:p w14:paraId="4223926D"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9B53BC2" w14:textId="7A079FD6" w:rsidR="00DB6AD2" w:rsidRPr="00DB6AD2" w:rsidRDefault="00DB6AD2" w:rsidP="00F505AD">
            <w:pPr>
              <w:spacing w:before="60" w:after="60"/>
              <w:jc w:val="both"/>
              <w:rPr>
                <w:rFonts w:ascii="Times New Roman" w:eastAsia="Calibri" w:hAnsi="Times New Roman"/>
                <w:sz w:val="26"/>
                <w:szCs w:val="26"/>
              </w:rPr>
            </w:pPr>
            <w:r w:rsidRPr="00DB6AD2">
              <w:rPr>
                <w:rFonts w:ascii="Times New Roman" w:hAnsi="Times New Roman"/>
                <w:color w:val="000000" w:themeColor="text1"/>
                <w:sz w:val="26"/>
                <w:szCs w:val="26"/>
              </w:rPr>
              <w:t>Đăng ký sử dụng mặt nước, đào hồ, ao, sông, suối, kênh, mương, rạch</w:t>
            </w:r>
          </w:p>
        </w:tc>
        <w:tc>
          <w:tcPr>
            <w:tcW w:w="501" w:type="pct"/>
            <w:vAlign w:val="center"/>
          </w:tcPr>
          <w:p w14:paraId="68C26B59" w14:textId="58663DA8" w:rsidR="00DB6AD2" w:rsidRPr="00DB6AD2" w:rsidRDefault="00DB6AD2" w:rsidP="00F505AD">
            <w:pPr>
              <w:spacing w:before="60" w:after="60"/>
              <w:jc w:val="center"/>
              <w:rPr>
                <w:rFonts w:ascii="Times New Roman" w:eastAsia="Calibri" w:hAnsi="Times New Roman"/>
                <w:b/>
                <w:bCs/>
                <w:sz w:val="26"/>
                <w:szCs w:val="26"/>
              </w:rPr>
            </w:pPr>
            <w:r w:rsidRPr="00DB6AD2">
              <w:rPr>
                <w:rFonts w:ascii="Times New Roman" w:hAnsi="Times New Roman"/>
                <w:color w:val="000000" w:themeColor="text1"/>
                <w:sz w:val="26"/>
                <w:szCs w:val="26"/>
              </w:rPr>
              <w:t>1.012502</w:t>
            </w:r>
          </w:p>
        </w:tc>
        <w:tc>
          <w:tcPr>
            <w:tcW w:w="686" w:type="pct"/>
            <w:vAlign w:val="center"/>
          </w:tcPr>
          <w:p w14:paraId="059D286D" w14:textId="52093B4A" w:rsidR="00DB6AD2" w:rsidRPr="00DB6AD2" w:rsidRDefault="00DB6AD2" w:rsidP="00F505AD">
            <w:pPr>
              <w:spacing w:before="60" w:after="6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79249112"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0ADE5794"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0ED27BF2"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28649D0D" w14:textId="77777777" w:rsidTr="00FB094C">
        <w:tc>
          <w:tcPr>
            <w:tcW w:w="262" w:type="pct"/>
            <w:vAlign w:val="center"/>
          </w:tcPr>
          <w:p w14:paraId="0DFA37FF"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342D800" w14:textId="118BD792" w:rsidR="00DB6AD2" w:rsidRPr="00DB6AD2" w:rsidRDefault="00DB6AD2" w:rsidP="00F505AD">
            <w:pPr>
              <w:spacing w:before="60" w:after="60"/>
              <w:jc w:val="both"/>
              <w:rPr>
                <w:rFonts w:ascii="Times New Roman" w:eastAsia="Calibri" w:hAnsi="Times New Roman"/>
                <w:sz w:val="26"/>
                <w:szCs w:val="26"/>
              </w:rPr>
            </w:pPr>
            <w:r w:rsidRPr="00DB6AD2">
              <w:rPr>
                <w:rFonts w:ascii="Times New Roman" w:hAnsi="Times New Roman"/>
                <w:color w:val="000000" w:themeColor="text1"/>
                <w:sz w:val="26"/>
                <w:szCs w:val="26"/>
              </w:rPr>
              <w:t>Lấy ý kiến về phương án bổ sung nhân tạo nước dưới đất</w:t>
            </w:r>
          </w:p>
        </w:tc>
        <w:tc>
          <w:tcPr>
            <w:tcW w:w="501" w:type="pct"/>
            <w:vAlign w:val="center"/>
          </w:tcPr>
          <w:p w14:paraId="466551D7" w14:textId="6558436D" w:rsidR="00DB6AD2" w:rsidRPr="00DB6AD2" w:rsidRDefault="00DB6AD2" w:rsidP="00F505AD">
            <w:pPr>
              <w:spacing w:before="60" w:after="60"/>
              <w:jc w:val="center"/>
              <w:rPr>
                <w:rFonts w:ascii="Times New Roman" w:eastAsia="Calibri" w:hAnsi="Times New Roman"/>
                <w:sz w:val="26"/>
                <w:szCs w:val="26"/>
              </w:rPr>
            </w:pPr>
            <w:r w:rsidRPr="00DB6AD2">
              <w:rPr>
                <w:rFonts w:ascii="Times New Roman" w:hAnsi="Times New Roman"/>
                <w:color w:val="000000" w:themeColor="text1"/>
                <w:sz w:val="26"/>
                <w:szCs w:val="26"/>
              </w:rPr>
              <w:t>1.012503</w:t>
            </w:r>
          </w:p>
        </w:tc>
        <w:tc>
          <w:tcPr>
            <w:tcW w:w="686" w:type="pct"/>
            <w:vAlign w:val="center"/>
          </w:tcPr>
          <w:p w14:paraId="380176C7" w14:textId="07D45164" w:rsidR="00DB6AD2" w:rsidRPr="00DB6AD2" w:rsidRDefault="00DB6AD2" w:rsidP="00F505AD">
            <w:pPr>
              <w:spacing w:before="60" w:after="6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2B3689AF"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664CCCCC"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2B59A03A"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3AB43241" w14:textId="77777777" w:rsidTr="00FB094C">
        <w:tc>
          <w:tcPr>
            <w:tcW w:w="262" w:type="pct"/>
            <w:vAlign w:val="center"/>
          </w:tcPr>
          <w:p w14:paraId="36E9B63E"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F013D0B" w14:textId="3CD9B536" w:rsidR="00DB6AD2" w:rsidRPr="00DB6AD2" w:rsidRDefault="00DB6AD2" w:rsidP="00F505AD">
            <w:pPr>
              <w:spacing w:before="60" w:after="60"/>
              <w:jc w:val="both"/>
              <w:rPr>
                <w:rFonts w:ascii="Times New Roman" w:eastAsia="Calibri" w:hAnsi="Times New Roman"/>
                <w:sz w:val="26"/>
                <w:szCs w:val="26"/>
              </w:rPr>
            </w:pPr>
            <w:r w:rsidRPr="00DB6AD2">
              <w:rPr>
                <w:rFonts w:ascii="Times New Roman" w:hAnsi="Times New Roman"/>
                <w:color w:val="000000" w:themeColor="text1"/>
                <w:sz w:val="26"/>
                <w:szCs w:val="26"/>
              </w:rPr>
              <w:t>Lấy ý kiến về kết quả vận hành thử nghiệm bổ sung nhân tạo nước dưới đất</w:t>
            </w:r>
          </w:p>
        </w:tc>
        <w:tc>
          <w:tcPr>
            <w:tcW w:w="501" w:type="pct"/>
            <w:vAlign w:val="center"/>
          </w:tcPr>
          <w:p w14:paraId="2D8FA4A4" w14:textId="061F8DEF" w:rsidR="00DB6AD2" w:rsidRPr="00DB6AD2" w:rsidRDefault="00DB6AD2" w:rsidP="00F505AD">
            <w:pPr>
              <w:spacing w:before="60" w:after="60"/>
              <w:jc w:val="center"/>
              <w:rPr>
                <w:rFonts w:ascii="Times New Roman" w:eastAsia="Calibri" w:hAnsi="Times New Roman"/>
                <w:sz w:val="26"/>
                <w:szCs w:val="26"/>
              </w:rPr>
            </w:pPr>
            <w:r w:rsidRPr="00DB6AD2">
              <w:rPr>
                <w:rFonts w:ascii="Times New Roman" w:hAnsi="Times New Roman"/>
                <w:color w:val="000000" w:themeColor="text1"/>
                <w:sz w:val="26"/>
                <w:szCs w:val="26"/>
              </w:rPr>
              <w:t>1.012504</w:t>
            </w:r>
          </w:p>
        </w:tc>
        <w:tc>
          <w:tcPr>
            <w:tcW w:w="686" w:type="pct"/>
            <w:vAlign w:val="center"/>
          </w:tcPr>
          <w:p w14:paraId="7AABF2A7" w14:textId="774328B7" w:rsidR="00DB6AD2" w:rsidRPr="00DB6AD2" w:rsidRDefault="00DB6AD2" w:rsidP="00F505AD">
            <w:pPr>
              <w:spacing w:before="60" w:after="6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3188F105"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6D932C7F"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421F029E"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7914BC38" w14:textId="77777777" w:rsidTr="00FB094C">
        <w:tc>
          <w:tcPr>
            <w:tcW w:w="262" w:type="pct"/>
            <w:vAlign w:val="center"/>
          </w:tcPr>
          <w:p w14:paraId="2DF8ACB3"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80614A3" w14:textId="0709A2CD"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Cấp giấy phép thăm dò nước dưới đất đối với công trình có quy mô dưới 5.000 m3/ngày đêm</w:t>
            </w:r>
          </w:p>
        </w:tc>
        <w:tc>
          <w:tcPr>
            <w:tcW w:w="501" w:type="pct"/>
            <w:vAlign w:val="center"/>
          </w:tcPr>
          <w:p w14:paraId="5C52813D" w14:textId="0394BB6E"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1.004232</w:t>
            </w:r>
          </w:p>
        </w:tc>
        <w:tc>
          <w:tcPr>
            <w:tcW w:w="686" w:type="pct"/>
            <w:vAlign w:val="center"/>
          </w:tcPr>
          <w:p w14:paraId="6434DAB3" w14:textId="667DE7F1"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5AB6E130"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34E9D850"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0A1C41CB"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5FDFBC94" w14:textId="77777777" w:rsidTr="00FB094C">
        <w:tc>
          <w:tcPr>
            <w:tcW w:w="262" w:type="pct"/>
            <w:vAlign w:val="center"/>
          </w:tcPr>
          <w:p w14:paraId="2B85A861"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1996AC7" w14:textId="17B73F35"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Gia hạn, điều chỉnh giấy phép thăm dò nước dưới đất đối với công trình có quy mô dưới 5.000m3/ngày đêm</w:t>
            </w:r>
          </w:p>
        </w:tc>
        <w:tc>
          <w:tcPr>
            <w:tcW w:w="501" w:type="pct"/>
            <w:vAlign w:val="center"/>
          </w:tcPr>
          <w:p w14:paraId="35A23075" w14:textId="7BE727E0"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1.004228</w:t>
            </w:r>
          </w:p>
        </w:tc>
        <w:tc>
          <w:tcPr>
            <w:tcW w:w="686" w:type="pct"/>
            <w:vAlign w:val="center"/>
          </w:tcPr>
          <w:p w14:paraId="2A29BC04" w14:textId="7052684A"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1E1EB22F"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1AA6688D"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7D05BAE4"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69E9B097" w14:textId="77777777" w:rsidTr="00FB094C">
        <w:tc>
          <w:tcPr>
            <w:tcW w:w="262" w:type="pct"/>
            <w:vAlign w:val="center"/>
          </w:tcPr>
          <w:p w14:paraId="25526E6E"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66344AE" w14:textId="6C009896"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 xml:space="preserve">Cấp giấy phép khai thác nước dưới đất đối với công trình có </w:t>
            </w:r>
            <w:r w:rsidRPr="00DB6AD2">
              <w:rPr>
                <w:rFonts w:ascii="Times New Roman" w:hAnsi="Times New Roman"/>
                <w:color w:val="000000" w:themeColor="text1"/>
                <w:sz w:val="26"/>
                <w:szCs w:val="26"/>
              </w:rPr>
              <w:lastRenderedPageBreak/>
              <w:t>quy mô dưới 5.000m3/ngày đêm</w:t>
            </w:r>
          </w:p>
        </w:tc>
        <w:tc>
          <w:tcPr>
            <w:tcW w:w="501" w:type="pct"/>
            <w:vAlign w:val="center"/>
          </w:tcPr>
          <w:p w14:paraId="094EB56F" w14:textId="6DF1B010"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lastRenderedPageBreak/>
              <w:t>1.004223</w:t>
            </w:r>
          </w:p>
        </w:tc>
        <w:tc>
          <w:tcPr>
            <w:tcW w:w="686" w:type="pct"/>
            <w:vAlign w:val="center"/>
          </w:tcPr>
          <w:p w14:paraId="2B931E38" w14:textId="2477C610"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45FB1B57"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4D54C002"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4756D9AE"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22C09FB5" w14:textId="77777777" w:rsidTr="00FB094C">
        <w:tc>
          <w:tcPr>
            <w:tcW w:w="262" w:type="pct"/>
            <w:vAlign w:val="center"/>
          </w:tcPr>
          <w:p w14:paraId="45287C87"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D3E218F" w14:textId="6DEAA581"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Gia hạn, điều chỉnh nội dung giấy phép khai thác nước dưới đất đối với công trình có quy mô dưới 5.000 m3/ngày đêm</w:t>
            </w:r>
          </w:p>
        </w:tc>
        <w:tc>
          <w:tcPr>
            <w:tcW w:w="501" w:type="pct"/>
            <w:vAlign w:val="center"/>
          </w:tcPr>
          <w:p w14:paraId="139A2E9D" w14:textId="6BFC4108"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1.004211</w:t>
            </w:r>
          </w:p>
        </w:tc>
        <w:tc>
          <w:tcPr>
            <w:tcW w:w="686" w:type="pct"/>
            <w:vAlign w:val="center"/>
          </w:tcPr>
          <w:p w14:paraId="1CFAF156" w14:textId="21F60BF0"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620941D6"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182FA788"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773AB863"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447C1A39" w14:textId="77777777" w:rsidTr="00FB094C">
        <w:tc>
          <w:tcPr>
            <w:tcW w:w="262" w:type="pct"/>
            <w:vAlign w:val="center"/>
          </w:tcPr>
          <w:p w14:paraId="52BBB267"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5B7F67C" w14:textId="2B353126"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 xml:space="preserve">Cấp giấy phép hành nghề khoan nước dưới đất </w:t>
            </w:r>
          </w:p>
        </w:tc>
        <w:tc>
          <w:tcPr>
            <w:tcW w:w="501" w:type="pct"/>
            <w:vAlign w:val="center"/>
          </w:tcPr>
          <w:p w14:paraId="7D779715" w14:textId="549BE486"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1.004122</w:t>
            </w:r>
          </w:p>
        </w:tc>
        <w:tc>
          <w:tcPr>
            <w:tcW w:w="686" w:type="pct"/>
            <w:vAlign w:val="center"/>
          </w:tcPr>
          <w:p w14:paraId="6FEC0EFD" w14:textId="30D1AAC1"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4E08049C"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24A5A286"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0158BDF5"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7B556E37" w14:textId="77777777" w:rsidTr="00FB094C">
        <w:tc>
          <w:tcPr>
            <w:tcW w:w="262" w:type="pct"/>
            <w:vAlign w:val="center"/>
          </w:tcPr>
          <w:p w14:paraId="6806DBB7"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A27ED12" w14:textId="32AB4A55"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Gia hạn, điều chỉnh giấy phép hành nghề khoan nước dưới đất</w:t>
            </w:r>
          </w:p>
        </w:tc>
        <w:tc>
          <w:tcPr>
            <w:tcW w:w="501" w:type="pct"/>
            <w:vAlign w:val="center"/>
          </w:tcPr>
          <w:p w14:paraId="18BEB378" w14:textId="7B9AD566"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2.001738</w:t>
            </w:r>
          </w:p>
        </w:tc>
        <w:tc>
          <w:tcPr>
            <w:tcW w:w="686" w:type="pct"/>
            <w:vAlign w:val="center"/>
          </w:tcPr>
          <w:p w14:paraId="66F7B398" w14:textId="76907811"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47B1C67A"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0A18249E"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5B418342"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799A3B93" w14:textId="77777777" w:rsidTr="00FB094C">
        <w:tc>
          <w:tcPr>
            <w:tcW w:w="262" w:type="pct"/>
            <w:vAlign w:val="center"/>
          </w:tcPr>
          <w:p w14:paraId="17721BC2"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F9FAAFC" w14:textId="704F7C50"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 xml:space="preserve">Cấp lại giấy phép hành nghề khoan nước dưới đất </w:t>
            </w:r>
          </w:p>
        </w:tc>
        <w:tc>
          <w:tcPr>
            <w:tcW w:w="501" w:type="pct"/>
            <w:vAlign w:val="center"/>
          </w:tcPr>
          <w:p w14:paraId="7B6F404A" w14:textId="7DF99965"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1.004253</w:t>
            </w:r>
          </w:p>
        </w:tc>
        <w:tc>
          <w:tcPr>
            <w:tcW w:w="686" w:type="pct"/>
            <w:vAlign w:val="center"/>
          </w:tcPr>
          <w:p w14:paraId="7602404E" w14:textId="1F5B08BB"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4F69E00E"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2BC54C55"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4B0E2B26"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4FA6FCB5" w14:textId="77777777" w:rsidTr="00FB094C">
        <w:tc>
          <w:tcPr>
            <w:tcW w:w="262" w:type="pct"/>
            <w:vAlign w:val="center"/>
          </w:tcPr>
          <w:p w14:paraId="2CEC7063"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5A054B8" w14:textId="3460F64F"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Tính tiền cấp quyền khai thác tài nguyên nước đối với công trình chưa vận hành</w:t>
            </w:r>
          </w:p>
        </w:tc>
        <w:tc>
          <w:tcPr>
            <w:tcW w:w="501" w:type="pct"/>
            <w:vAlign w:val="center"/>
          </w:tcPr>
          <w:p w14:paraId="72DEC6A5" w14:textId="6B7EB4E5"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1.009669</w:t>
            </w:r>
          </w:p>
        </w:tc>
        <w:tc>
          <w:tcPr>
            <w:tcW w:w="686" w:type="pct"/>
            <w:vAlign w:val="center"/>
          </w:tcPr>
          <w:p w14:paraId="6777A3CC" w14:textId="63AF955D"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73D3ACB0"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1A94C524"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585BAA74"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7F7404CA" w14:textId="77777777" w:rsidTr="00FB094C">
        <w:tc>
          <w:tcPr>
            <w:tcW w:w="262" w:type="pct"/>
            <w:vAlign w:val="center"/>
          </w:tcPr>
          <w:p w14:paraId="54397A0E"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C0C3DCF" w14:textId="06D60840"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Tính tiền cấp quyền khai thác tài nguyên nước đối với công trình đã vận hành (cấp tỉnh)</w:t>
            </w:r>
          </w:p>
        </w:tc>
        <w:tc>
          <w:tcPr>
            <w:tcW w:w="501" w:type="pct"/>
            <w:vAlign w:val="center"/>
          </w:tcPr>
          <w:p w14:paraId="3CABF60E" w14:textId="76EEA31C"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2.001770</w:t>
            </w:r>
          </w:p>
        </w:tc>
        <w:tc>
          <w:tcPr>
            <w:tcW w:w="686" w:type="pct"/>
            <w:vAlign w:val="center"/>
          </w:tcPr>
          <w:p w14:paraId="2C0B5858" w14:textId="6201EEF8"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4A48F8F7"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6C840321"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1F78FC4E"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1360EDF1" w14:textId="77777777" w:rsidTr="00FB094C">
        <w:tc>
          <w:tcPr>
            <w:tcW w:w="262" w:type="pct"/>
            <w:vAlign w:val="center"/>
          </w:tcPr>
          <w:p w14:paraId="20E8AC06"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91C38B9" w14:textId="51FA98F2"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 xml:space="preserve">Điều chỉnh tiền cấp quyền khai thác tài nguyên nước </w:t>
            </w:r>
          </w:p>
        </w:tc>
        <w:tc>
          <w:tcPr>
            <w:tcW w:w="501" w:type="pct"/>
            <w:vAlign w:val="center"/>
          </w:tcPr>
          <w:p w14:paraId="6AB8E32D" w14:textId="3BF454FF"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1.004283</w:t>
            </w:r>
          </w:p>
        </w:tc>
        <w:tc>
          <w:tcPr>
            <w:tcW w:w="686" w:type="pct"/>
            <w:vAlign w:val="center"/>
          </w:tcPr>
          <w:p w14:paraId="51F02A9C" w14:textId="7F39864B"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059F86C8"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54024D8B"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7765B1BF"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5EFC3690" w14:textId="77777777" w:rsidTr="00FB094C">
        <w:tc>
          <w:tcPr>
            <w:tcW w:w="262" w:type="pct"/>
            <w:vAlign w:val="center"/>
          </w:tcPr>
          <w:p w14:paraId="0894EC47"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4391C56" w14:textId="15CA5262" w:rsidR="00DB6AD2" w:rsidRPr="00DB6AD2" w:rsidRDefault="00DB6AD2" w:rsidP="00F505AD">
            <w:pPr>
              <w:spacing w:before="120" w:after="120"/>
              <w:jc w:val="both"/>
              <w:rPr>
                <w:rFonts w:ascii="Times New Roman" w:hAnsi="Times New Roman"/>
                <w:sz w:val="26"/>
                <w:szCs w:val="26"/>
              </w:rPr>
            </w:pPr>
            <w:r w:rsidRPr="00DB6AD2">
              <w:rPr>
                <w:rFonts w:ascii="Times New Roman" w:hAnsi="Times New Roman"/>
                <w:color w:val="000000" w:themeColor="text1"/>
                <w:sz w:val="26"/>
                <w:szCs w:val="26"/>
              </w:rPr>
              <w:t>Đăng ký khai thác, sử dụng nước mặt</w:t>
            </w:r>
          </w:p>
        </w:tc>
        <w:tc>
          <w:tcPr>
            <w:tcW w:w="501" w:type="pct"/>
            <w:vAlign w:val="center"/>
          </w:tcPr>
          <w:p w14:paraId="2E00E017" w14:textId="5F197DEE"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1.011516</w:t>
            </w:r>
          </w:p>
        </w:tc>
        <w:tc>
          <w:tcPr>
            <w:tcW w:w="686" w:type="pct"/>
            <w:vAlign w:val="center"/>
          </w:tcPr>
          <w:p w14:paraId="72A1ABD1" w14:textId="17C4CB09"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3F496C7C"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7ED398C0"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1697F770"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79E7B774" w14:textId="77777777" w:rsidTr="00FB094C">
        <w:tc>
          <w:tcPr>
            <w:tcW w:w="262" w:type="pct"/>
            <w:vAlign w:val="center"/>
          </w:tcPr>
          <w:p w14:paraId="0CC618F8"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6B88FBA" w14:textId="0DC7449C" w:rsidR="00DB6AD2" w:rsidRPr="00DB6AD2" w:rsidRDefault="00DB6AD2" w:rsidP="00F505AD">
            <w:pPr>
              <w:spacing w:before="120" w:after="120"/>
              <w:jc w:val="both"/>
              <w:rPr>
                <w:rFonts w:ascii="Times New Roman" w:hAnsi="Times New Roman"/>
                <w:sz w:val="26"/>
                <w:szCs w:val="26"/>
              </w:rPr>
            </w:pPr>
            <w:r w:rsidRPr="00DB6AD2">
              <w:rPr>
                <w:rFonts w:ascii="Times New Roman" w:hAnsi="Times New Roman"/>
                <w:color w:val="000000" w:themeColor="text1"/>
                <w:sz w:val="26"/>
                <w:szCs w:val="26"/>
              </w:rPr>
              <w:t xml:space="preserve">Cấp giấy phép khai thác nước mặt, nước biển (đối với các trường hợp quy định tại khoản 2 Điều 15 Nghị định số 54/2024/NĐ-CP ngày 16 tháng 5 năm 2024 và các trường hợp </w:t>
            </w:r>
            <w:r w:rsidRPr="00DB6AD2">
              <w:rPr>
                <w:rFonts w:ascii="Times New Roman" w:hAnsi="Times New Roman"/>
                <w:color w:val="000000" w:themeColor="text1"/>
                <w:sz w:val="26"/>
                <w:szCs w:val="26"/>
              </w:rPr>
              <w:lastRenderedPageBreak/>
              <w:t>quy định tại điểm c, d, đ, e khoản 4 Điều 31 Nghị định số 136/2025/NĐ-CP ngày 12 tháng 6 năm 2025)</w:t>
            </w:r>
          </w:p>
        </w:tc>
        <w:tc>
          <w:tcPr>
            <w:tcW w:w="501" w:type="pct"/>
            <w:vAlign w:val="center"/>
          </w:tcPr>
          <w:p w14:paraId="116E9DCD" w14:textId="7001074C"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lastRenderedPageBreak/>
              <w:t>1.004179</w:t>
            </w:r>
          </w:p>
        </w:tc>
        <w:tc>
          <w:tcPr>
            <w:tcW w:w="686" w:type="pct"/>
            <w:vAlign w:val="center"/>
          </w:tcPr>
          <w:p w14:paraId="5BA88309" w14:textId="73ADD170"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6AB7C7A2"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27728A1D"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70294277"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10760F02" w14:textId="77777777" w:rsidTr="00FB094C">
        <w:tc>
          <w:tcPr>
            <w:tcW w:w="262" w:type="pct"/>
            <w:vAlign w:val="center"/>
          </w:tcPr>
          <w:p w14:paraId="4975D074"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7CAE0F6" w14:textId="309FC155" w:rsidR="00DB6AD2" w:rsidRPr="00DB6AD2" w:rsidRDefault="00DB6AD2" w:rsidP="00F505AD">
            <w:pPr>
              <w:spacing w:before="120" w:after="120"/>
              <w:jc w:val="both"/>
              <w:rPr>
                <w:rFonts w:ascii="Times New Roman" w:hAnsi="Times New Roman"/>
                <w:sz w:val="26"/>
                <w:szCs w:val="26"/>
              </w:rPr>
            </w:pPr>
            <w:r w:rsidRPr="00DB6AD2">
              <w:rPr>
                <w:rFonts w:ascii="Times New Roman" w:hAnsi="Times New Roman"/>
                <w:color w:val="000000" w:themeColor="text1"/>
                <w:sz w:val="26"/>
                <w:szCs w:val="26"/>
              </w:rPr>
              <w:t>Gia hạn, điều chỉnh giấy phép khai thác nước mặt, nước biển</w:t>
            </w:r>
          </w:p>
        </w:tc>
        <w:tc>
          <w:tcPr>
            <w:tcW w:w="501" w:type="pct"/>
            <w:vAlign w:val="center"/>
          </w:tcPr>
          <w:p w14:paraId="4D2509A5" w14:textId="7281E7C4"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1.004167</w:t>
            </w:r>
          </w:p>
        </w:tc>
        <w:tc>
          <w:tcPr>
            <w:tcW w:w="686" w:type="pct"/>
            <w:vAlign w:val="center"/>
          </w:tcPr>
          <w:p w14:paraId="20EFD556" w14:textId="6E48A63A"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2BD80847"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19C262F0"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515A4E2E"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7EE48554" w14:textId="77777777" w:rsidTr="00FB094C">
        <w:tc>
          <w:tcPr>
            <w:tcW w:w="262" w:type="pct"/>
            <w:vAlign w:val="center"/>
          </w:tcPr>
          <w:p w14:paraId="1C2A8078"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58F2CAC" w14:textId="7BC8973E"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Trả lại giấy phép thăm dò nước dưới đất, giấy phép khai thác tài nguyên nước</w:t>
            </w:r>
          </w:p>
        </w:tc>
        <w:tc>
          <w:tcPr>
            <w:tcW w:w="501" w:type="pct"/>
            <w:vAlign w:val="center"/>
          </w:tcPr>
          <w:p w14:paraId="00B19B5B" w14:textId="7CA53F76"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1.011518</w:t>
            </w:r>
          </w:p>
        </w:tc>
        <w:tc>
          <w:tcPr>
            <w:tcW w:w="686" w:type="pct"/>
            <w:vAlign w:val="center"/>
          </w:tcPr>
          <w:p w14:paraId="38A18F82" w14:textId="448F9278"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290B3077" w14:textId="77777777" w:rsidR="00DB6AD2" w:rsidRPr="00DB6AD2" w:rsidRDefault="00DB6AD2" w:rsidP="009E0ECE">
            <w:pPr>
              <w:spacing w:before="120" w:after="120"/>
              <w:jc w:val="center"/>
              <w:rPr>
                <w:rFonts w:ascii="Times New Roman" w:eastAsia="Calibri" w:hAnsi="Times New Roman"/>
                <w:sz w:val="26"/>
                <w:szCs w:val="26"/>
              </w:rPr>
            </w:pPr>
            <w:r w:rsidRPr="00DB6AD2">
              <w:rPr>
                <w:rFonts w:ascii="Times New Roman" w:eastAsia="Calibri" w:hAnsi="Times New Roman"/>
                <w:sz w:val="26"/>
                <w:szCs w:val="26"/>
              </w:rPr>
              <w:t>x</w:t>
            </w:r>
          </w:p>
        </w:tc>
        <w:tc>
          <w:tcPr>
            <w:tcW w:w="416" w:type="pct"/>
            <w:vAlign w:val="center"/>
          </w:tcPr>
          <w:p w14:paraId="2D4F1A0D"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4EA72FE0"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15E993F7" w14:textId="77777777" w:rsidTr="00FB094C">
        <w:tc>
          <w:tcPr>
            <w:tcW w:w="262" w:type="pct"/>
            <w:vAlign w:val="center"/>
          </w:tcPr>
          <w:p w14:paraId="1FDBE95E"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2948CBF" w14:textId="66CFDB63"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Cấp lại giấy phép thăm dò nước dưới đất, giấy phép khai thác tài nguyên nước</w:t>
            </w:r>
          </w:p>
        </w:tc>
        <w:tc>
          <w:tcPr>
            <w:tcW w:w="501" w:type="pct"/>
            <w:vAlign w:val="center"/>
          </w:tcPr>
          <w:p w14:paraId="27E84DCF" w14:textId="612CD087"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1.000824</w:t>
            </w:r>
          </w:p>
        </w:tc>
        <w:tc>
          <w:tcPr>
            <w:tcW w:w="686" w:type="pct"/>
            <w:vAlign w:val="center"/>
          </w:tcPr>
          <w:p w14:paraId="15FDD08C" w14:textId="52F2D89D"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4536563D" w14:textId="77777777" w:rsidR="00DB6AD2" w:rsidRPr="00A6412B" w:rsidRDefault="00DB6AD2"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509731A9"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5358EF85"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76F0EBFC" w14:textId="77777777" w:rsidTr="00FB094C">
        <w:tc>
          <w:tcPr>
            <w:tcW w:w="262" w:type="pct"/>
            <w:vAlign w:val="center"/>
          </w:tcPr>
          <w:p w14:paraId="3CDE2B9E"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23C31C7" w14:textId="4F205834"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Thẩm định, phê duyệt phương án cắm mốc giới hành lang bảo vệ nguồn nước của hồ chứa thủy điện</w:t>
            </w:r>
          </w:p>
        </w:tc>
        <w:tc>
          <w:tcPr>
            <w:tcW w:w="501" w:type="pct"/>
            <w:vAlign w:val="center"/>
          </w:tcPr>
          <w:p w14:paraId="4A4E6FEA" w14:textId="0F48B1C6"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2.001850</w:t>
            </w:r>
          </w:p>
        </w:tc>
        <w:tc>
          <w:tcPr>
            <w:tcW w:w="686" w:type="pct"/>
            <w:vAlign w:val="center"/>
          </w:tcPr>
          <w:p w14:paraId="3E284EEE" w14:textId="496CE2C4"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2B68E205" w14:textId="77777777" w:rsidR="00DB6AD2" w:rsidRPr="00A6412B" w:rsidRDefault="00DB6AD2"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71B3A052"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131A6712"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4B0A3F78" w14:textId="77777777" w:rsidTr="00FB094C">
        <w:tc>
          <w:tcPr>
            <w:tcW w:w="262" w:type="pct"/>
            <w:vAlign w:val="center"/>
          </w:tcPr>
          <w:p w14:paraId="139A2992"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C3985CE" w14:textId="26E4AAAB"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Lấy ý kiến đối với công trình khai thác nguồn nước</w:t>
            </w:r>
          </w:p>
        </w:tc>
        <w:tc>
          <w:tcPr>
            <w:tcW w:w="501" w:type="pct"/>
            <w:vAlign w:val="center"/>
          </w:tcPr>
          <w:p w14:paraId="65CEF96A" w14:textId="72D8AD87"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1.013799</w:t>
            </w:r>
          </w:p>
        </w:tc>
        <w:tc>
          <w:tcPr>
            <w:tcW w:w="686" w:type="pct"/>
            <w:vAlign w:val="center"/>
          </w:tcPr>
          <w:p w14:paraId="50433F95" w14:textId="51A625EB"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3EEB1C6F" w14:textId="77777777" w:rsidR="00DB6AD2" w:rsidRPr="00A6412B" w:rsidRDefault="00DB6AD2"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5CAE97FA"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310940DE"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6A0736FC" w14:textId="77777777" w:rsidTr="00FB094C">
        <w:tc>
          <w:tcPr>
            <w:tcW w:w="262" w:type="pct"/>
            <w:vAlign w:val="center"/>
          </w:tcPr>
          <w:p w14:paraId="6331A89F"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31EC74A" w14:textId="2D742B8D" w:rsidR="00DB6AD2" w:rsidRPr="00DB6AD2" w:rsidRDefault="00DB6AD2" w:rsidP="00F505AD">
            <w:pPr>
              <w:spacing w:before="120" w:after="120"/>
              <w:jc w:val="both"/>
              <w:rPr>
                <w:rFonts w:ascii="Times New Roman" w:eastAsia="Calibri" w:hAnsi="Times New Roman"/>
                <w:sz w:val="26"/>
                <w:szCs w:val="26"/>
              </w:rPr>
            </w:pPr>
            <w:r w:rsidRPr="00DB6AD2">
              <w:rPr>
                <w:rFonts w:ascii="Times New Roman" w:hAnsi="Times New Roman"/>
                <w:color w:val="000000" w:themeColor="text1"/>
                <w:sz w:val="26"/>
                <w:szCs w:val="26"/>
              </w:rPr>
              <w:t>Tính tiền cấp quyền khai thác tài nguyên nước đối với công trình cấp cho sinh hoạt đã đi vào vận hành và được cấp giấy phép khai thác tài nguyên nước nhưng chưa được phê duyệt tiền cấp quyền</w:t>
            </w:r>
          </w:p>
        </w:tc>
        <w:tc>
          <w:tcPr>
            <w:tcW w:w="501" w:type="pct"/>
            <w:vAlign w:val="center"/>
          </w:tcPr>
          <w:p w14:paraId="4ED00818" w14:textId="7D860183"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color w:val="000000" w:themeColor="text1"/>
                <w:sz w:val="26"/>
                <w:szCs w:val="26"/>
              </w:rPr>
              <w:t>1.012505</w:t>
            </w:r>
          </w:p>
        </w:tc>
        <w:tc>
          <w:tcPr>
            <w:tcW w:w="686" w:type="pct"/>
            <w:vAlign w:val="center"/>
          </w:tcPr>
          <w:p w14:paraId="1DD372FD" w14:textId="6E099AB6" w:rsidR="00DB6AD2" w:rsidRPr="00DB6AD2" w:rsidRDefault="00DB6AD2" w:rsidP="00F505AD">
            <w:pPr>
              <w:spacing w:before="120" w:after="120"/>
              <w:jc w:val="center"/>
              <w:rPr>
                <w:rFonts w:ascii="Times New Roman" w:eastAsia="Calibri" w:hAnsi="Times New Roman"/>
                <w:sz w:val="26"/>
                <w:szCs w:val="26"/>
              </w:rPr>
            </w:pPr>
            <w:r w:rsidRPr="00DB6AD2">
              <w:rPr>
                <w:rFonts w:ascii="Times New Roman" w:hAnsi="Times New Roman"/>
                <w:bCs/>
                <w:color w:val="000000"/>
                <w:sz w:val="26"/>
                <w:szCs w:val="26"/>
              </w:rPr>
              <w:t>Tài nguyên nước</w:t>
            </w:r>
          </w:p>
        </w:tc>
        <w:tc>
          <w:tcPr>
            <w:tcW w:w="419" w:type="pct"/>
            <w:vAlign w:val="center"/>
          </w:tcPr>
          <w:p w14:paraId="53EF1E77" w14:textId="77777777" w:rsidR="00DB6AD2" w:rsidRPr="00A6412B" w:rsidRDefault="00DB6AD2" w:rsidP="009E0ECE">
            <w:pPr>
              <w:spacing w:before="120" w:after="120"/>
              <w:jc w:val="center"/>
              <w:rPr>
                <w:rFonts w:ascii="Times New Roman" w:eastAsia="Calibri" w:hAnsi="Times New Roman"/>
                <w:sz w:val="24"/>
                <w:szCs w:val="24"/>
              </w:rPr>
            </w:pPr>
            <w:r w:rsidRPr="00A6412B">
              <w:rPr>
                <w:rFonts w:ascii="Times New Roman" w:eastAsia="Calibri" w:hAnsi="Times New Roman"/>
                <w:sz w:val="24"/>
                <w:szCs w:val="24"/>
              </w:rPr>
              <w:t>x</w:t>
            </w:r>
          </w:p>
        </w:tc>
        <w:tc>
          <w:tcPr>
            <w:tcW w:w="416" w:type="pct"/>
            <w:vAlign w:val="center"/>
          </w:tcPr>
          <w:p w14:paraId="17708ACF"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5389D6ED" w14:textId="77777777" w:rsidR="00DB6AD2" w:rsidRPr="00A6412B" w:rsidRDefault="00DB6AD2" w:rsidP="009E0ECE">
            <w:pPr>
              <w:spacing w:before="120" w:after="120"/>
              <w:jc w:val="center"/>
              <w:rPr>
                <w:rFonts w:ascii="Times New Roman" w:eastAsia="Calibri" w:hAnsi="Times New Roman"/>
                <w:sz w:val="24"/>
                <w:szCs w:val="24"/>
              </w:rPr>
            </w:pPr>
          </w:p>
        </w:tc>
      </w:tr>
      <w:tr w:rsidR="00DB6AD2" w:rsidRPr="00A6412B" w14:paraId="3D85E361" w14:textId="77777777" w:rsidTr="00FB094C">
        <w:tc>
          <w:tcPr>
            <w:tcW w:w="262" w:type="pct"/>
            <w:vAlign w:val="center"/>
          </w:tcPr>
          <w:p w14:paraId="31D5492D" w14:textId="77777777" w:rsidR="00DB6AD2" w:rsidRPr="00A6412B" w:rsidRDefault="00DB6AD2"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E64FED7" w14:textId="5CB79A5C" w:rsidR="00DB6AD2" w:rsidRPr="0066275E" w:rsidRDefault="00DB6AD2" w:rsidP="00F505AD">
            <w:pPr>
              <w:spacing w:before="120" w:after="120"/>
              <w:jc w:val="both"/>
              <w:rPr>
                <w:rFonts w:ascii="Times New Roman" w:eastAsia="Calibri" w:hAnsi="Times New Roman"/>
                <w:sz w:val="26"/>
                <w:szCs w:val="26"/>
              </w:rPr>
            </w:pPr>
            <w:r w:rsidRPr="0066275E">
              <w:rPr>
                <w:rFonts w:ascii="Times New Roman" w:hAnsi="Times New Roman"/>
                <w:color w:val="000000" w:themeColor="text1"/>
                <w:sz w:val="26"/>
                <w:szCs w:val="26"/>
              </w:rPr>
              <w:t>Chấp thuận nội dung về phương án chuyển nước</w:t>
            </w:r>
          </w:p>
        </w:tc>
        <w:tc>
          <w:tcPr>
            <w:tcW w:w="501" w:type="pct"/>
            <w:vAlign w:val="center"/>
          </w:tcPr>
          <w:p w14:paraId="6391607C" w14:textId="18F4E6F8" w:rsidR="00DB6AD2" w:rsidRPr="0066275E" w:rsidRDefault="00DB6AD2" w:rsidP="00F505AD">
            <w:pPr>
              <w:spacing w:before="120" w:after="120"/>
              <w:jc w:val="center"/>
              <w:rPr>
                <w:rFonts w:ascii="Times New Roman" w:eastAsia="Calibri" w:hAnsi="Times New Roman"/>
                <w:sz w:val="26"/>
                <w:szCs w:val="26"/>
              </w:rPr>
            </w:pPr>
            <w:r w:rsidRPr="0066275E">
              <w:rPr>
                <w:rFonts w:ascii="Times New Roman" w:hAnsi="Times New Roman"/>
                <w:color w:val="000000" w:themeColor="text1"/>
                <w:sz w:val="26"/>
                <w:szCs w:val="26"/>
              </w:rPr>
              <w:t>1.012498</w:t>
            </w:r>
          </w:p>
        </w:tc>
        <w:tc>
          <w:tcPr>
            <w:tcW w:w="686" w:type="pct"/>
            <w:vAlign w:val="center"/>
          </w:tcPr>
          <w:p w14:paraId="5B2F61D7" w14:textId="01811901" w:rsidR="00DB6AD2" w:rsidRPr="0066275E" w:rsidRDefault="00DB6AD2" w:rsidP="00F505AD">
            <w:pPr>
              <w:spacing w:before="120" w:after="120"/>
              <w:jc w:val="center"/>
              <w:rPr>
                <w:rFonts w:ascii="Times New Roman" w:eastAsia="Calibri" w:hAnsi="Times New Roman"/>
                <w:sz w:val="26"/>
                <w:szCs w:val="26"/>
              </w:rPr>
            </w:pPr>
            <w:r w:rsidRPr="0066275E">
              <w:rPr>
                <w:rFonts w:ascii="Times New Roman" w:hAnsi="Times New Roman"/>
                <w:bCs/>
                <w:color w:val="000000"/>
                <w:sz w:val="26"/>
                <w:szCs w:val="26"/>
              </w:rPr>
              <w:t>Tài nguyên nước</w:t>
            </w:r>
          </w:p>
        </w:tc>
        <w:tc>
          <w:tcPr>
            <w:tcW w:w="419" w:type="pct"/>
            <w:vAlign w:val="center"/>
          </w:tcPr>
          <w:p w14:paraId="43C96B6B" w14:textId="77777777" w:rsidR="00DB6AD2" w:rsidRPr="0066275E" w:rsidRDefault="00DB6AD2" w:rsidP="009E0ECE">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x</w:t>
            </w:r>
          </w:p>
        </w:tc>
        <w:tc>
          <w:tcPr>
            <w:tcW w:w="416" w:type="pct"/>
            <w:vAlign w:val="center"/>
          </w:tcPr>
          <w:p w14:paraId="212ABA72" w14:textId="77777777" w:rsidR="00DB6AD2" w:rsidRPr="00A6412B" w:rsidRDefault="00DB6AD2" w:rsidP="009E0ECE">
            <w:pPr>
              <w:spacing w:before="120" w:after="120"/>
              <w:jc w:val="center"/>
              <w:rPr>
                <w:rFonts w:ascii="Times New Roman" w:eastAsia="Calibri" w:hAnsi="Times New Roman"/>
                <w:sz w:val="24"/>
                <w:szCs w:val="24"/>
              </w:rPr>
            </w:pPr>
          </w:p>
        </w:tc>
        <w:tc>
          <w:tcPr>
            <w:tcW w:w="449" w:type="pct"/>
            <w:vAlign w:val="center"/>
          </w:tcPr>
          <w:p w14:paraId="7F3F6155" w14:textId="77777777" w:rsidR="00DB6AD2" w:rsidRPr="00A6412B" w:rsidRDefault="00DB6AD2" w:rsidP="009E0ECE">
            <w:pPr>
              <w:spacing w:before="120" w:after="120"/>
              <w:jc w:val="center"/>
              <w:rPr>
                <w:rFonts w:ascii="Times New Roman" w:eastAsia="Calibri" w:hAnsi="Times New Roman"/>
                <w:sz w:val="24"/>
                <w:szCs w:val="24"/>
              </w:rPr>
            </w:pPr>
          </w:p>
        </w:tc>
      </w:tr>
      <w:tr w:rsidR="0066275E" w:rsidRPr="00A6412B" w14:paraId="50A7C6E3" w14:textId="77777777" w:rsidTr="00FB094C">
        <w:tc>
          <w:tcPr>
            <w:tcW w:w="262" w:type="pct"/>
            <w:vAlign w:val="center"/>
          </w:tcPr>
          <w:p w14:paraId="5470D07C" w14:textId="77777777" w:rsidR="0066275E" w:rsidRPr="00A6412B" w:rsidRDefault="0066275E"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6FB137F" w14:textId="0498417E" w:rsidR="0066275E" w:rsidRPr="0066275E" w:rsidRDefault="0066275E" w:rsidP="00F505AD">
            <w:pPr>
              <w:spacing w:before="120" w:after="120"/>
              <w:jc w:val="both"/>
              <w:rPr>
                <w:rFonts w:ascii="Times New Roman" w:eastAsia="Calibri" w:hAnsi="Times New Roman"/>
                <w:sz w:val="26"/>
                <w:szCs w:val="26"/>
              </w:rPr>
            </w:pPr>
            <w:r w:rsidRPr="0066275E">
              <w:rPr>
                <w:rFonts w:ascii="Times New Roman" w:hAnsi="Times New Roman"/>
                <w:color w:val="000000" w:themeColor="text1"/>
                <w:sz w:val="26"/>
                <w:szCs w:val="26"/>
              </w:rPr>
              <w:t>Thẩm định báo cáo đánh giá tác động môi trường</w:t>
            </w:r>
          </w:p>
        </w:tc>
        <w:tc>
          <w:tcPr>
            <w:tcW w:w="501" w:type="pct"/>
            <w:vAlign w:val="center"/>
          </w:tcPr>
          <w:p w14:paraId="69279892" w14:textId="2CCE9965"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hAnsi="Times New Roman"/>
                <w:color w:val="000000" w:themeColor="text1"/>
                <w:sz w:val="26"/>
                <w:szCs w:val="26"/>
              </w:rPr>
              <w:t>1.010733</w:t>
            </w:r>
          </w:p>
        </w:tc>
        <w:tc>
          <w:tcPr>
            <w:tcW w:w="686" w:type="pct"/>
            <w:vAlign w:val="center"/>
          </w:tcPr>
          <w:p w14:paraId="2F15040A" w14:textId="2C7252C3"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Môi trường</w:t>
            </w:r>
          </w:p>
        </w:tc>
        <w:tc>
          <w:tcPr>
            <w:tcW w:w="419" w:type="pct"/>
            <w:vAlign w:val="center"/>
          </w:tcPr>
          <w:p w14:paraId="5448B5CB" w14:textId="77777777" w:rsidR="0066275E" w:rsidRPr="0066275E" w:rsidRDefault="0066275E" w:rsidP="009E0ECE">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x</w:t>
            </w:r>
          </w:p>
        </w:tc>
        <w:tc>
          <w:tcPr>
            <w:tcW w:w="416" w:type="pct"/>
            <w:vAlign w:val="center"/>
          </w:tcPr>
          <w:p w14:paraId="04731580" w14:textId="77777777" w:rsidR="0066275E" w:rsidRPr="00A6412B" w:rsidRDefault="0066275E" w:rsidP="009E0ECE">
            <w:pPr>
              <w:spacing w:before="120" w:after="120"/>
              <w:jc w:val="center"/>
              <w:rPr>
                <w:rFonts w:ascii="Times New Roman" w:eastAsia="Calibri" w:hAnsi="Times New Roman"/>
                <w:sz w:val="24"/>
                <w:szCs w:val="24"/>
              </w:rPr>
            </w:pPr>
          </w:p>
        </w:tc>
        <w:tc>
          <w:tcPr>
            <w:tcW w:w="449" w:type="pct"/>
            <w:vAlign w:val="center"/>
          </w:tcPr>
          <w:p w14:paraId="4E0C806D" w14:textId="77777777" w:rsidR="0066275E" w:rsidRPr="00A6412B" w:rsidRDefault="0066275E" w:rsidP="009E0ECE">
            <w:pPr>
              <w:spacing w:before="120" w:after="120"/>
              <w:jc w:val="center"/>
              <w:rPr>
                <w:rFonts w:ascii="Times New Roman" w:eastAsia="Calibri" w:hAnsi="Times New Roman"/>
                <w:sz w:val="24"/>
                <w:szCs w:val="24"/>
              </w:rPr>
            </w:pPr>
          </w:p>
        </w:tc>
      </w:tr>
      <w:tr w:rsidR="0066275E" w:rsidRPr="00A6412B" w14:paraId="7B0B9094" w14:textId="77777777" w:rsidTr="00FB094C">
        <w:tc>
          <w:tcPr>
            <w:tcW w:w="262" w:type="pct"/>
            <w:vAlign w:val="center"/>
          </w:tcPr>
          <w:p w14:paraId="4F85E4E1" w14:textId="77777777" w:rsidR="0066275E" w:rsidRPr="00A6412B" w:rsidRDefault="0066275E"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EAA7396" w14:textId="601542A8" w:rsidR="0066275E" w:rsidRPr="0066275E" w:rsidRDefault="0066275E" w:rsidP="00F505AD">
            <w:pPr>
              <w:spacing w:before="120" w:after="120"/>
              <w:jc w:val="both"/>
              <w:rPr>
                <w:rFonts w:ascii="Times New Roman" w:eastAsia="Calibri" w:hAnsi="Times New Roman"/>
                <w:sz w:val="26"/>
                <w:szCs w:val="26"/>
              </w:rPr>
            </w:pPr>
            <w:r w:rsidRPr="0066275E">
              <w:rPr>
                <w:rFonts w:ascii="Times New Roman" w:hAnsi="Times New Roman"/>
                <w:color w:val="000000" w:themeColor="text1"/>
                <w:sz w:val="26"/>
                <w:szCs w:val="26"/>
              </w:rPr>
              <w:t>Thẩm định phương án cải tạo, phục hồi môi trường trong hoạt động khai thác khoáng sản (báo cáo riêng theo quy định tại khoản 2 Điều 36 Nghị định số 08/2022/NĐ-CP).</w:t>
            </w:r>
          </w:p>
        </w:tc>
        <w:tc>
          <w:tcPr>
            <w:tcW w:w="501" w:type="pct"/>
            <w:vAlign w:val="center"/>
          </w:tcPr>
          <w:p w14:paraId="4C213841" w14:textId="0CDF8000"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hAnsi="Times New Roman"/>
                <w:color w:val="000000" w:themeColor="text1"/>
                <w:sz w:val="26"/>
                <w:szCs w:val="26"/>
              </w:rPr>
              <w:t>1.010735</w:t>
            </w:r>
          </w:p>
        </w:tc>
        <w:tc>
          <w:tcPr>
            <w:tcW w:w="686" w:type="pct"/>
            <w:vAlign w:val="center"/>
          </w:tcPr>
          <w:p w14:paraId="3177EBA2" w14:textId="70D4906A"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Môi trường</w:t>
            </w:r>
          </w:p>
        </w:tc>
        <w:tc>
          <w:tcPr>
            <w:tcW w:w="419" w:type="pct"/>
            <w:vAlign w:val="center"/>
          </w:tcPr>
          <w:p w14:paraId="60976D68" w14:textId="77777777" w:rsidR="0066275E" w:rsidRPr="0066275E" w:rsidRDefault="0066275E" w:rsidP="009E0ECE">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x</w:t>
            </w:r>
          </w:p>
        </w:tc>
        <w:tc>
          <w:tcPr>
            <w:tcW w:w="416" w:type="pct"/>
            <w:vAlign w:val="center"/>
          </w:tcPr>
          <w:p w14:paraId="2C4D1A88" w14:textId="77777777" w:rsidR="0066275E" w:rsidRPr="00A6412B" w:rsidRDefault="0066275E" w:rsidP="009E0ECE">
            <w:pPr>
              <w:spacing w:before="120" w:after="120"/>
              <w:jc w:val="center"/>
              <w:rPr>
                <w:rFonts w:ascii="Times New Roman" w:eastAsia="Calibri" w:hAnsi="Times New Roman"/>
                <w:sz w:val="24"/>
                <w:szCs w:val="24"/>
              </w:rPr>
            </w:pPr>
          </w:p>
        </w:tc>
        <w:tc>
          <w:tcPr>
            <w:tcW w:w="449" w:type="pct"/>
            <w:vAlign w:val="center"/>
          </w:tcPr>
          <w:p w14:paraId="24FF8E87" w14:textId="77777777" w:rsidR="0066275E" w:rsidRPr="00A6412B" w:rsidRDefault="0066275E" w:rsidP="009E0ECE">
            <w:pPr>
              <w:spacing w:before="120" w:after="120"/>
              <w:jc w:val="center"/>
              <w:rPr>
                <w:rFonts w:ascii="Times New Roman" w:eastAsia="Calibri" w:hAnsi="Times New Roman"/>
                <w:sz w:val="24"/>
                <w:szCs w:val="24"/>
              </w:rPr>
            </w:pPr>
          </w:p>
        </w:tc>
      </w:tr>
      <w:tr w:rsidR="0066275E" w:rsidRPr="00A6412B" w14:paraId="02D799AE" w14:textId="77777777" w:rsidTr="00FB094C">
        <w:tc>
          <w:tcPr>
            <w:tcW w:w="262" w:type="pct"/>
            <w:vAlign w:val="center"/>
          </w:tcPr>
          <w:p w14:paraId="05B67F2C" w14:textId="77777777" w:rsidR="0066275E" w:rsidRPr="00A6412B" w:rsidRDefault="0066275E"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53962C5" w14:textId="2AAB169A" w:rsidR="0066275E" w:rsidRPr="0066275E" w:rsidRDefault="0066275E" w:rsidP="00F505AD">
            <w:pPr>
              <w:spacing w:before="120" w:after="120"/>
              <w:jc w:val="both"/>
              <w:rPr>
                <w:rFonts w:ascii="Times New Roman" w:eastAsia="Calibri" w:hAnsi="Times New Roman"/>
                <w:sz w:val="26"/>
                <w:szCs w:val="26"/>
              </w:rPr>
            </w:pPr>
            <w:r w:rsidRPr="0066275E">
              <w:rPr>
                <w:rFonts w:ascii="Times New Roman" w:hAnsi="Times New Roman"/>
                <w:color w:val="000000" w:themeColor="text1"/>
                <w:sz w:val="26"/>
                <w:szCs w:val="26"/>
              </w:rPr>
              <w:t>Cấp giấy phép môi trường</w:t>
            </w:r>
          </w:p>
        </w:tc>
        <w:tc>
          <w:tcPr>
            <w:tcW w:w="501" w:type="pct"/>
            <w:vAlign w:val="center"/>
          </w:tcPr>
          <w:p w14:paraId="458F0AB7" w14:textId="753E3E56"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hAnsi="Times New Roman"/>
                <w:color w:val="000000" w:themeColor="text1"/>
                <w:sz w:val="26"/>
                <w:szCs w:val="26"/>
              </w:rPr>
              <w:t>1.010727</w:t>
            </w:r>
          </w:p>
        </w:tc>
        <w:tc>
          <w:tcPr>
            <w:tcW w:w="686" w:type="pct"/>
            <w:vAlign w:val="center"/>
          </w:tcPr>
          <w:p w14:paraId="1B9ADE95" w14:textId="25B5193D"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Môi trường</w:t>
            </w:r>
          </w:p>
        </w:tc>
        <w:tc>
          <w:tcPr>
            <w:tcW w:w="419" w:type="pct"/>
            <w:vAlign w:val="center"/>
          </w:tcPr>
          <w:p w14:paraId="1F59B447" w14:textId="77777777" w:rsidR="0066275E" w:rsidRPr="0066275E" w:rsidRDefault="0066275E" w:rsidP="009E0ECE">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x</w:t>
            </w:r>
          </w:p>
        </w:tc>
        <w:tc>
          <w:tcPr>
            <w:tcW w:w="416" w:type="pct"/>
            <w:vAlign w:val="center"/>
          </w:tcPr>
          <w:p w14:paraId="4F65B978" w14:textId="77777777" w:rsidR="0066275E" w:rsidRPr="00A6412B" w:rsidRDefault="0066275E" w:rsidP="009E0ECE">
            <w:pPr>
              <w:spacing w:before="120" w:after="120"/>
              <w:jc w:val="center"/>
              <w:rPr>
                <w:rFonts w:ascii="Times New Roman" w:eastAsia="Calibri" w:hAnsi="Times New Roman"/>
                <w:sz w:val="24"/>
                <w:szCs w:val="24"/>
              </w:rPr>
            </w:pPr>
          </w:p>
        </w:tc>
        <w:tc>
          <w:tcPr>
            <w:tcW w:w="449" w:type="pct"/>
            <w:vAlign w:val="center"/>
          </w:tcPr>
          <w:p w14:paraId="0C891AD8" w14:textId="77777777" w:rsidR="0066275E" w:rsidRPr="00A6412B" w:rsidRDefault="0066275E" w:rsidP="009E0ECE">
            <w:pPr>
              <w:spacing w:before="120" w:after="120"/>
              <w:jc w:val="center"/>
              <w:rPr>
                <w:rFonts w:ascii="Times New Roman" w:eastAsia="Calibri" w:hAnsi="Times New Roman"/>
                <w:sz w:val="24"/>
                <w:szCs w:val="24"/>
              </w:rPr>
            </w:pPr>
          </w:p>
        </w:tc>
      </w:tr>
      <w:tr w:rsidR="0066275E" w:rsidRPr="00A6412B" w14:paraId="27E97D45" w14:textId="77777777" w:rsidTr="00FB094C">
        <w:tc>
          <w:tcPr>
            <w:tcW w:w="262" w:type="pct"/>
            <w:vAlign w:val="center"/>
          </w:tcPr>
          <w:p w14:paraId="242F4715" w14:textId="77777777" w:rsidR="0066275E" w:rsidRPr="00A6412B" w:rsidRDefault="0066275E"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4C6C42D" w14:textId="008ED72F" w:rsidR="0066275E" w:rsidRPr="0066275E" w:rsidRDefault="0066275E" w:rsidP="00F505AD">
            <w:pPr>
              <w:spacing w:before="120" w:after="120"/>
              <w:jc w:val="both"/>
              <w:rPr>
                <w:rFonts w:ascii="Times New Roman" w:eastAsia="Calibri" w:hAnsi="Times New Roman"/>
                <w:sz w:val="26"/>
                <w:szCs w:val="26"/>
              </w:rPr>
            </w:pPr>
            <w:r w:rsidRPr="0066275E">
              <w:rPr>
                <w:rFonts w:ascii="Times New Roman" w:hAnsi="Times New Roman"/>
                <w:color w:val="000000" w:themeColor="text1"/>
                <w:sz w:val="26"/>
                <w:szCs w:val="26"/>
              </w:rPr>
              <w:t>Cấp đổi giấy phép môi trường</w:t>
            </w:r>
          </w:p>
        </w:tc>
        <w:tc>
          <w:tcPr>
            <w:tcW w:w="501" w:type="pct"/>
            <w:vAlign w:val="center"/>
          </w:tcPr>
          <w:p w14:paraId="1860D122" w14:textId="484EF510"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hAnsi="Times New Roman"/>
                <w:color w:val="000000" w:themeColor="text1"/>
                <w:sz w:val="26"/>
                <w:szCs w:val="26"/>
              </w:rPr>
              <w:t>1.010728</w:t>
            </w:r>
          </w:p>
        </w:tc>
        <w:tc>
          <w:tcPr>
            <w:tcW w:w="686" w:type="pct"/>
            <w:vAlign w:val="center"/>
          </w:tcPr>
          <w:p w14:paraId="5543D693" w14:textId="2F95EDD6"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Môi trường</w:t>
            </w:r>
          </w:p>
        </w:tc>
        <w:tc>
          <w:tcPr>
            <w:tcW w:w="419" w:type="pct"/>
            <w:vAlign w:val="center"/>
          </w:tcPr>
          <w:p w14:paraId="268B9B59" w14:textId="77777777" w:rsidR="0066275E" w:rsidRPr="0066275E" w:rsidRDefault="0066275E" w:rsidP="009E0ECE">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x</w:t>
            </w:r>
          </w:p>
        </w:tc>
        <w:tc>
          <w:tcPr>
            <w:tcW w:w="416" w:type="pct"/>
            <w:vAlign w:val="center"/>
          </w:tcPr>
          <w:p w14:paraId="54D365EB" w14:textId="77777777" w:rsidR="0066275E" w:rsidRPr="00A6412B" w:rsidRDefault="0066275E" w:rsidP="009E0ECE">
            <w:pPr>
              <w:spacing w:before="120" w:after="120"/>
              <w:jc w:val="center"/>
              <w:rPr>
                <w:rFonts w:ascii="Times New Roman" w:eastAsia="Calibri" w:hAnsi="Times New Roman"/>
                <w:sz w:val="24"/>
                <w:szCs w:val="24"/>
              </w:rPr>
            </w:pPr>
          </w:p>
        </w:tc>
        <w:tc>
          <w:tcPr>
            <w:tcW w:w="449" w:type="pct"/>
            <w:vAlign w:val="center"/>
          </w:tcPr>
          <w:p w14:paraId="4CF9D83D" w14:textId="77777777" w:rsidR="0066275E" w:rsidRPr="00A6412B" w:rsidRDefault="0066275E" w:rsidP="009E0ECE">
            <w:pPr>
              <w:spacing w:before="120" w:after="120"/>
              <w:jc w:val="center"/>
              <w:rPr>
                <w:rFonts w:ascii="Times New Roman" w:eastAsia="Calibri" w:hAnsi="Times New Roman"/>
                <w:sz w:val="24"/>
                <w:szCs w:val="24"/>
              </w:rPr>
            </w:pPr>
          </w:p>
        </w:tc>
      </w:tr>
      <w:tr w:rsidR="0066275E" w:rsidRPr="00A6412B" w14:paraId="44A10CD0" w14:textId="77777777" w:rsidTr="00FB094C">
        <w:tc>
          <w:tcPr>
            <w:tcW w:w="262" w:type="pct"/>
            <w:vAlign w:val="center"/>
          </w:tcPr>
          <w:p w14:paraId="43778321" w14:textId="77777777" w:rsidR="0066275E" w:rsidRPr="00A6412B" w:rsidRDefault="0066275E"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AEE5244" w14:textId="02E1D343" w:rsidR="0066275E" w:rsidRPr="0066275E" w:rsidRDefault="0066275E" w:rsidP="00F505AD">
            <w:pPr>
              <w:spacing w:before="120" w:after="120"/>
              <w:jc w:val="both"/>
              <w:rPr>
                <w:rFonts w:ascii="Times New Roman" w:eastAsia="Calibri" w:hAnsi="Times New Roman"/>
                <w:sz w:val="26"/>
                <w:szCs w:val="26"/>
              </w:rPr>
            </w:pPr>
            <w:r w:rsidRPr="0066275E">
              <w:rPr>
                <w:rFonts w:ascii="Times New Roman" w:hAnsi="Times New Roman"/>
                <w:color w:val="000000" w:themeColor="text1"/>
                <w:sz w:val="26"/>
                <w:szCs w:val="26"/>
              </w:rPr>
              <w:t>Cấp điều chỉnh giấy phép môi trường</w:t>
            </w:r>
          </w:p>
        </w:tc>
        <w:tc>
          <w:tcPr>
            <w:tcW w:w="501" w:type="pct"/>
            <w:vAlign w:val="center"/>
          </w:tcPr>
          <w:p w14:paraId="03D6ED46" w14:textId="181C4826"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hAnsi="Times New Roman"/>
                <w:color w:val="000000" w:themeColor="text1"/>
                <w:sz w:val="26"/>
                <w:szCs w:val="26"/>
              </w:rPr>
              <w:t>1.010729</w:t>
            </w:r>
          </w:p>
        </w:tc>
        <w:tc>
          <w:tcPr>
            <w:tcW w:w="686" w:type="pct"/>
            <w:vAlign w:val="center"/>
          </w:tcPr>
          <w:p w14:paraId="67593F7D" w14:textId="25D1F8D2"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Môi trường</w:t>
            </w:r>
          </w:p>
        </w:tc>
        <w:tc>
          <w:tcPr>
            <w:tcW w:w="419" w:type="pct"/>
            <w:vAlign w:val="center"/>
          </w:tcPr>
          <w:p w14:paraId="65E58CED" w14:textId="77777777" w:rsidR="0066275E" w:rsidRPr="0066275E" w:rsidRDefault="0066275E" w:rsidP="009E0ECE">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x</w:t>
            </w:r>
          </w:p>
        </w:tc>
        <w:tc>
          <w:tcPr>
            <w:tcW w:w="416" w:type="pct"/>
            <w:vAlign w:val="center"/>
          </w:tcPr>
          <w:p w14:paraId="325C5D3B" w14:textId="77777777" w:rsidR="0066275E" w:rsidRPr="00A6412B" w:rsidRDefault="0066275E" w:rsidP="009E0ECE">
            <w:pPr>
              <w:spacing w:before="120" w:after="120"/>
              <w:jc w:val="center"/>
              <w:rPr>
                <w:rFonts w:ascii="Times New Roman" w:eastAsia="Calibri" w:hAnsi="Times New Roman"/>
                <w:sz w:val="24"/>
                <w:szCs w:val="24"/>
              </w:rPr>
            </w:pPr>
          </w:p>
        </w:tc>
        <w:tc>
          <w:tcPr>
            <w:tcW w:w="449" w:type="pct"/>
            <w:vAlign w:val="center"/>
          </w:tcPr>
          <w:p w14:paraId="1C7160F3" w14:textId="77777777" w:rsidR="0066275E" w:rsidRPr="00A6412B" w:rsidRDefault="0066275E" w:rsidP="009E0ECE">
            <w:pPr>
              <w:spacing w:before="120" w:after="120"/>
              <w:jc w:val="center"/>
              <w:rPr>
                <w:rFonts w:ascii="Times New Roman" w:eastAsia="Calibri" w:hAnsi="Times New Roman"/>
                <w:sz w:val="24"/>
                <w:szCs w:val="24"/>
              </w:rPr>
            </w:pPr>
          </w:p>
        </w:tc>
      </w:tr>
      <w:tr w:rsidR="0066275E" w:rsidRPr="00A6412B" w14:paraId="363B260E" w14:textId="77777777" w:rsidTr="00FB094C">
        <w:tc>
          <w:tcPr>
            <w:tcW w:w="262" w:type="pct"/>
            <w:vAlign w:val="center"/>
          </w:tcPr>
          <w:p w14:paraId="71756CCA" w14:textId="77777777" w:rsidR="0066275E" w:rsidRPr="00A6412B" w:rsidRDefault="0066275E"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0DB6A6F" w14:textId="2E727778" w:rsidR="0066275E" w:rsidRPr="0066275E" w:rsidRDefault="0066275E" w:rsidP="00F505AD">
            <w:pPr>
              <w:spacing w:before="120" w:after="120"/>
              <w:jc w:val="both"/>
              <w:rPr>
                <w:rFonts w:ascii="Times New Roman" w:eastAsia="Calibri" w:hAnsi="Times New Roman"/>
                <w:sz w:val="26"/>
                <w:szCs w:val="26"/>
              </w:rPr>
            </w:pPr>
            <w:r w:rsidRPr="0066275E">
              <w:rPr>
                <w:rFonts w:ascii="Times New Roman" w:hAnsi="Times New Roman"/>
                <w:color w:val="000000"/>
                <w:sz w:val="26"/>
                <w:szCs w:val="26"/>
              </w:rPr>
              <w:t>Cấp lại giấy phép môi trường</w:t>
            </w:r>
          </w:p>
        </w:tc>
        <w:tc>
          <w:tcPr>
            <w:tcW w:w="501" w:type="pct"/>
            <w:vAlign w:val="center"/>
          </w:tcPr>
          <w:p w14:paraId="3C8EF147" w14:textId="10088B69"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hAnsi="Times New Roman"/>
                <w:color w:val="000000" w:themeColor="text1"/>
                <w:sz w:val="26"/>
                <w:szCs w:val="26"/>
              </w:rPr>
              <w:t>1.010730</w:t>
            </w:r>
          </w:p>
        </w:tc>
        <w:tc>
          <w:tcPr>
            <w:tcW w:w="686" w:type="pct"/>
            <w:vAlign w:val="center"/>
          </w:tcPr>
          <w:p w14:paraId="52CAF92C" w14:textId="63DD8AAD" w:rsidR="0066275E" w:rsidRPr="0066275E" w:rsidRDefault="0066275E" w:rsidP="00F505AD">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Môi trường</w:t>
            </w:r>
          </w:p>
        </w:tc>
        <w:tc>
          <w:tcPr>
            <w:tcW w:w="419" w:type="pct"/>
            <w:vAlign w:val="center"/>
          </w:tcPr>
          <w:p w14:paraId="4FC5F8A8" w14:textId="77777777" w:rsidR="0066275E" w:rsidRPr="0066275E" w:rsidRDefault="0066275E" w:rsidP="009E0ECE">
            <w:pPr>
              <w:spacing w:before="120" w:after="120"/>
              <w:jc w:val="center"/>
              <w:rPr>
                <w:rFonts w:ascii="Times New Roman" w:eastAsia="Calibri" w:hAnsi="Times New Roman"/>
                <w:sz w:val="26"/>
                <w:szCs w:val="26"/>
              </w:rPr>
            </w:pPr>
            <w:r w:rsidRPr="0066275E">
              <w:rPr>
                <w:rFonts w:ascii="Times New Roman" w:eastAsia="Calibri" w:hAnsi="Times New Roman"/>
                <w:sz w:val="26"/>
                <w:szCs w:val="26"/>
              </w:rPr>
              <w:t>x</w:t>
            </w:r>
          </w:p>
        </w:tc>
        <w:tc>
          <w:tcPr>
            <w:tcW w:w="416" w:type="pct"/>
            <w:vAlign w:val="center"/>
          </w:tcPr>
          <w:p w14:paraId="78E11F8B" w14:textId="77777777" w:rsidR="0066275E" w:rsidRPr="00A6412B" w:rsidRDefault="0066275E" w:rsidP="009E0ECE">
            <w:pPr>
              <w:spacing w:before="120" w:after="120"/>
              <w:jc w:val="center"/>
              <w:rPr>
                <w:rFonts w:ascii="Times New Roman" w:eastAsia="Calibri" w:hAnsi="Times New Roman"/>
                <w:sz w:val="24"/>
                <w:szCs w:val="24"/>
              </w:rPr>
            </w:pPr>
          </w:p>
        </w:tc>
        <w:tc>
          <w:tcPr>
            <w:tcW w:w="449" w:type="pct"/>
            <w:vAlign w:val="center"/>
          </w:tcPr>
          <w:p w14:paraId="6F840184" w14:textId="77777777" w:rsidR="0066275E" w:rsidRPr="00A6412B" w:rsidRDefault="0066275E" w:rsidP="009E0ECE">
            <w:pPr>
              <w:spacing w:before="120" w:after="120"/>
              <w:jc w:val="center"/>
              <w:rPr>
                <w:rFonts w:ascii="Times New Roman" w:eastAsia="Calibri" w:hAnsi="Times New Roman"/>
                <w:sz w:val="24"/>
                <w:szCs w:val="24"/>
              </w:rPr>
            </w:pPr>
          </w:p>
        </w:tc>
      </w:tr>
      <w:tr w:rsidR="00CB1A93" w:rsidRPr="00A6412B" w14:paraId="112FBEF9" w14:textId="77777777" w:rsidTr="00FB094C">
        <w:tc>
          <w:tcPr>
            <w:tcW w:w="262" w:type="pct"/>
            <w:vAlign w:val="center"/>
          </w:tcPr>
          <w:p w14:paraId="162FBFBB" w14:textId="77777777" w:rsidR="00CB1A93" w:rsidRPr="00A6412B" w:rsidRDefault="00CB1A9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0DB17D7" w14:textId="2DD07145" w:rsidR="00CB1A93" w:rsidRPr="00CB1A93" w:rsidRDefault="00CB1A93" w:rsidP="00F505AD">
            <w:pPr>
              <w:spacing w:before="120" w:after="120"/>
              <w:jc w:val="both"/>
              <w:rPr>
                <w:rFonts w:ascii="Times New Roman" w:eastAsia="Calibri" w:hAnsi="Times New Roman"/>
                <w:sz w:val="26"/>
                <w:szCs w:val="26"/>
              </w:rPr>
            </w:pPr>
            <w:r w:rsidRPr="00CB1A93">
              <w:rPr>
                <w:rFonts w:ascii="Times New Roman" w:hAnsi="Times New Roman"/>
                <w:color w:val="000000" w:themeColor="text1"/>
                <w:sz w:val="26"/>
                <w:szCs w:val="26"/>
              </w:rPr>
              <w:t>Cấp giấy phép hoạt động dự báo, cảnh báo khí tượng thủy văn</w:t>
            </w:r>
          </w:p>
        </w:tc>
        <w:tc>
          <w:tcPr>
            <w:tcW w:w="501" w:type="pct"/>
            <w:vAlign w:val="center"/>
          </w:tcPr>
          <w:p w14:paraId="302E61B5" w14:textId="53ED673B"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color w:val="000000" w:themeColor="text1"/>
                <w:sz w:val="26"/>
                <w:szCs w:val="26"/>
              </w:rPr>
              <w:t>1.000987</w:t>
            </w:r>
          </w:p>
        </w:tc>
        <w:tc>
          <w:tcPr>
            <w:tcW w:w="686" w:type="pct"/>
            <w:vAlign w:val="center"/>
          </w:tcPr>
          <w:p w14:paraId="7E6724FB" w14:textId="39D6A5F4"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bCs/>
                <w:color w:val="000000"/>
                <w:sz w:val="26"/>
                <w:szCs w:val="26"/>
              </w:rPr>
              <w:t>Khí tượng thuỷ văn</w:t>
            </w:r>
          </w:p>
        </w:tc>
        <w:tc>
          <w:tcPr>
            <w:tcW w:w="419" w:type="pct"/>
            <w:vAlign w:val="center"/>
          </w:tcPr>
          <w:p w14:paraId="5602B548" w14:textId="77777777" w:rsidR="00CB1A93" w:rsidRPr="00CB1A93" w:rsidRDefault="00CB1A93" w:rsidP="009E0ECE">
            <w:pPr>
              <w:spacing w:before="120" w:after="120"/>
              <w:jc w:val="center"/>
              <w:rPr>
                <w:rFonts w:ascii="Times New Roman" w:eastAsia="Calibri" w:hAnsi="Times New Roman"/>
                <w:sz w:val="26"/>
                <w:szCs w:val="26"/>
              </w:rPr>
            </w:pPr>
            <w:r w:rsidRPr="00CB1A93">
              <w:rPr>
                <w:rFonts w:ascii="Times New Roman" w:eastAsia="Calibri" w:hAnsi="Times New Roman"/>
                <w:sz w:val="26"/>
                <w:szCs w:val="26"/>
              </w:rPr>
              <w:t>x</w:t>
            </w:r>
          </w:p>
        </w:tc>
        <w:tc>
          <w:tcPr>
            <w:tcW w:w="416" w:type="pct"/>
            <w:vAlign w:val="center"/>
          </w:tcPr>
          <w:p w14:paraId="40F16DFD" w14:textId="77777777" w:rsidR="00CB1A93" w:rsidRPr="00A6412B" w:rsidRDefault="00CB1A93" w:rsidP="009E0ECE">
            <w:pPr>
              <w:spacing w:before="120" w:after="120"/>
              <w:jc w:val="center"/>
              <w:rPr>
                <w:rFonts w:ascii="Times New Roman" w:eastAsia="Calibri" w:hAnsi="Times New Roman"/>
                <w:sz w:val="24"/>
                <w:szCs w:val="24"/>
              </w:rPr>
            </w:pPr>
          </w:p>
        </w:tc>
        <w:tc>
          <w:tcPr>
            <w:tcW w:w="449" w:type="pct"/>
            <w:vAlign w:val="center"/>
          </w:tcPr>
          <w:p w14:paraId="09154CCB" w14:textId="77777777" w:rsidR="00CB1A93" w:rsidRPr="00A6412B" w:rsidRDefault="00CB1A93" w:rsidP="009E0ECE">
            <w:pPr>
              <w:spacing w:before="120" w:after="120"/>
              <w:jc w:val="center"/>
              <w:rPr>
                <w:rFonts w:ascii="Times New Roman" w:eastAsia="Calibri" w:hAnsi="Times New Roman"/>
                <w:sz w:val="24"/>
                <w:szCs w:val="24"/>
              </w:rPr>
            </w:pPr>
          </w:p>
        </w:tc>
      </w:tr>
      <w:tr w:rsidR="00CB1A93" w:rsidRPr="00A6412B" w14:paraId="0B63C013" w14:textId="77777777" w:rsidTr="00FB094C">
        <w:tc>
          <w:tcPr>
            <w:tcW w:w="262" w:type="pct"/>
            <w:vAlign w:val="center"/>
          </w:tcPr>
          <w:p w14:paraId="6FBE04E9" w14:textId="77777777" w:rsidR="00CB1A93" w:rsidRPr="00A6412B" w:rsidRDefault="00CB1A9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7CF5029" w14:textId="30961CF0" w:rsidR="00CB1A93" w:rsidRPr="00CB1A93" w:rsidRDefault="00CB1A93" w:rsidP="00F505AD">
            <w:pPr>
              <w:spacing w:before="120" w:after="120"/>
              <w:jc w:val="both"/>
              <w:rPr>
                <w:rFonts w:ascii="Times New Roman" w:eastAsia="Calibri" w:hAnsi="Times New Roman"/>
                <w:sz w:val="26"/>
                <w:szCs w:val="26"/>
              </w:rPr>
            </w:pPr>
            <w:r w:rsidRPr="00CB1A93">
              <w:rPr>
                <w:rFonts w:ascii="Times New Roman" w:hAnsi="Times New Roman"/>
                <w:color w:val="000000" w:themeColor="text1"/>
                <w:sz w:val="26"/>
                <w:szCs w:val="26"/>
              </w:rPr>
              <w:t>Sửa đổi, bổ sung, gia hạn giấy phép hoạt động dự báo, cảnh bảo khí tượng thủy văn</w:t>
            </w:r>
          </w:p>
        </w:tc>
        <w:tc>
          <w:tcPr>
            <w:tcW w:w="501" w:type="pct"/>
            <w:vAlign w:val="center"/>
          </w:tcPr>
          <w:p w14:paraId="174315EE" w14:textId="559E1C7F"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color w:val="000000" w:themeColor="text1"/>
                <w:sz w:val="26"/>
                <w:szCs w:val="26"/>
              </w:rPr>
              <w:t>1.000970</w:t>
            </w:r>
          </w:p>
        </w:tc>
        <w:tc>
          <w:tcPr>
            <w:tcW w:w="686" w:type="pct"/>
            <w:vAlign w:val="center"/>
          </w:tcPr>
          <w:p w14:paraId="03AD078F" w14:textId="7AA94FF0"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bCs/>
                <w:color w:val="000000"/>
                <w:sz w:val="26"/>
                <w:szCs w:val="26"/>
              </w:rPr>
              <w:t>Khí tượng thuỷ văn</w:t>
            </w:r>
          </w:p>
        </w:tc>
        <w:tc>
          <w:tcPr>
            <w:tcW w:w="419" w:type="pct"/>
            <w:vAlign w:val="center"/>
          </w:tcPr>
          <w:p w14:paraId="20079FFD" w14:textId="77777777" w:rsidR="00CB1A93" w:rsidRPr="00CB1A93" w:rsidRDefault="00CB1A93" w:rsidP="009E0ECE">
            <w:pPr>
              <w:spacing w:before="120" w:after="120"/>
              <w:jc w:val="center"/>
              <w:rPr>
                <w:rFonts w:ascii="Times New Roman" w:eastAsia="Calibri" w:hAnsi="Times New Roman"/>
                <w:sz w:val="26"/>
                <w:szCs w:val="26"/>
              </w:rPr>
            </w:pPr>
            <w:r w:rsidRPr="00CB1A93">
              <w:rPr>
                <w:rFonts w:ascii="Times New Roman" w:eastAsia="Calibri" w:hAnsi="Times New Roman"/>
                <w:sz w:val="26"/>
                <w:szCs w:val="26"/>
              </w:rPr>
              <w:t>x</w:t>
            </w:r>
          </w:p>
        </w:tc>
        <w:tc>
          <w:tcPr>
            <w:tcW w:w="416" w:type="pct"/>
            <w:vAlign w:val="center"/>
          </w:tcPr>
          <w:p w14:paraId="5F9178BC" w14:textId="77777777" w:rsidR="00CB1A93" w:rsidRPr="00A6412B" w:rsidRDefault="00CB1A93" w:rsidP="009E0ECE">
            <w:pPr>
              <w:spacing w:before="120" w:after="120"/>
              <w:jc w:val="center"/>
              <w:rPr>
                <w:rFonts w:ascii="Times New Roman" w:eastAsia="Calibri" w:hAnsi="Times New Roman"/>
                <w:sz w:val="24"/>
                <w:szCs w:val="24"/>
              </w:rPr>
            </w:pPr>
          </w:p>
        </w:tc>
        <w:tc>
          <w:tcPr>
            <w:tcW w:w="449" w:type="pct"/>
            <w:vAlign w:val="center"/>
          </w:tcPr>
          <w:p w14:paraId="6AD1BD9A" w14:textId="77777777" w:rsidR="00CB1A93" w:rsidRPr="00A6412B" w:rsidRDefault="00CB1A93" w:rsidP="009E0ECE">
            <w:pPr>
              <w:spacing w:before="120" w:after="120"/>
              <w:jc w:val="center"/>
              <w:rPr>
                <w:rFonts w:ascii="Times New Roman" w:eastAsia="Calibri" w:hAnsi="Times New Roman"/>
                <w:sz w:val="24"/>
                <w:szCs w:val="24"/>
              </w:rPr>
            </w:pPr>
          </w:p>
        </w:tc>
      </w:tr>
      <w:tr w:rsidR="00CB1A93" w:rsidRPr="00A6412B" w14:paraId="67DEE506" w14:textId="77777777" w:rsidTr="00A50B69">
        <w:trPr>
          <w:trHeight w:val="900"/>
        </w:trPr>
        <w:tc>
          <w:tcPr>
            <w:tcW w:w="262" w:type="pct"/>
            <w:vAlign w:val="center"/>
          </w:tcPr>
          <w:p w14:paraId="0CCC4796" w14:textId="77777777" w:rsidR="00CB1A93" w:rsidRPr="00A6412B" w:rsidRDefault="00CB1A9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3E2FF31" w14:textId="09E0F7DC" w:rsidR="00CB1A93" w:rsidRPr="00CB1A93" w:rsidRDefault="00CB1A93" w:rsidP="00F505AD">
            <w:pPr>
              <w:spacing w:before="120" w:after="120"/>
              <w:jc w:val="both"/>
              <w:rPr>
                <w:rFonts w:ascii="Times New Roman" w:eastAsia="Calibri" w:hAnsi="Times New Roman"/>
                <w:sz w:val="26"/>
                <w:szCs w:val="26"/>
              </w:rPr>
            </w:pPr>
            <w:r w:rsidRPr="00CB1A93">
              <w:rPr>
                <w:rFonts w:ascii="Times New Roman" w:hAnsi="Times New Roman"/>
                <w:color w:val="000000" w:themeColor="text1"/>
                <w:sz w:val="26"/>
                <w:szCs w:val="26"/>
              </w:rPr>
              <w:t>Cấp lại giấy phép hoạt động dự báo, cảnh bảo khí tượng thủy văn</w:t>
            </w:r>
          </w:p>
        </w:tc>
        <w:tc>
          <w:tcPr>
            <w:tcW w:w="501" w:type="pct"/>
            <w:vAlign w:val="center"/>
          </w:tcPr>
          <w:p w14:paraId="0664A909" w14:textId="2DB81AB7"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color w:val="000000" w:themeColor="text1"/>
                <w:sz w:val="26"/>
                <w:szCs w:val="26"/>
              </w:rPr>
              <w:t>1.000943</w:t>
            </w:r>
          </w:p>
        </w:tc>
        <w:tc>
          <w:tcPr>
            <w:tcW w:w="686" w:type="pct"/>
            <w:vAlign w:val="center"/>
          </w:tcPr>
          <w:p w14:paraId="5EB57484" w14:textId="62C03A30"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bCs/>
                <w:color w:val="000000"/>
                <w:sz w:val="26"/>
                <w:szCs w:val="26"/>
              </w:rPr>
              <w:t>Khí tượng thuỷ văn</w:t>
            </w:r>
          </w:p>
        </w:tc>
        <w:tc>
          <w:tcPr>
            <w:tcW w:w="419" w:type="pct"/>
            <w:vAlign w:val="center"/>
          </w:tcPr>
          <w:p w14:paraId="7243D945" w14:textId="77777777" w:rsidR="00CB1A93" w:rsidRPr="00CB1A93" w:rsidRDefault="00CB1A93" w:rsidP="009E0ECE">
            <w:pPr>
              <w:spacing w:before="120" w:after="120"/>
              <w:jc w:val="center"/>
              <w:rPr>
                <w:rFonts w:ascii="Times New Roman" w:eastAsia="Calibri" w:hAnsi="Times New Roman"/>
                <w:sz w:val="26"/>
                <w:szCs w:val="26"/>
              </w:rPr>
            </w:pPr>
            <w:r w:rsidRPr="00CB1A93">
              <w:rPr>
                <w:rFonts w:ascii="Times New Roman" w:eastAsia="Calibri" w:hAnsi="Times New Roman"/>
                <w:sz w:val="26"/>
                <w:szCs w:val="26"/>
              </w:rPr>
              <w:t>x</w:t>
            </w:r>
          </w:p>
        </w:tc>
        <w:tc>
          <w:tcPr>
            <w:tcW w:w="416" w:type="pct"/>
            <w:vAlign w:val="center"/>
          </w:tcPr>
          <w:p w14:paraId="2FF32CCB" w14:textId="77777777" w:rsidR="00CB1A93" w:rsidRPr="00A6412B" w:rsidRDefault="00CB1A93" w:rsidP="009E0ECE">
            <w:pPr>
              <w:spacing w:before="120" w:after="120"/>
              <w:jc w:val="center"/>
              <w:rPr>
                <w:rFonts w:ascii="Times New Roman" w:eastAsia="Calibri" w:hAnsi="Times New Roman"/>
                <w:sz w:val="24"/>
                <w:szCs w:val="24"/>
              </w:rPr>
            </w:pPr>
          </w:p>
        </w:tc>
        <w:tc>
          <w:tcPr>
            <w:tcW w:w="449" w:type="pct"/>
            <w:vAlign w:val="center"/>
          </w:tcPr>
          <w:p w14:paraId="1F0A43FC" w14:textId="77777777" w:rsidR="00CB1A93" w:rsidRPr="00A6412B" w:rsidRDefault="00CB1A93" w:rsidP="009E0ECE">
            <w:pPr>
              <w:spacing w:before="120" w:after="120"/>
              <w:jc w:val="center"/>
              <w:rPr>
                <w:rFonts w:ascii="Times New Roman" w:eastAsia="Calibri" w:hAnsi="Times New Roman"/>
                <w:sz w:val="24"/>
                <w:szCs w:val="24"/>
              </w:rPr>
            </w:pPr>
          </w:p>
        </w:tc>
      </w:tr>
      <w:tr w:rsidR="00CB1A93" w:rsidRPr="00A6412B" w14:paraId="5A6A21B4" w14:textId="77777777" w:rsidTr="00FB094C">
        <w:trPr>
          <w:trHeight w:val="1587"/>
        </w:trPr>
        <w:tc>
          <w:tcPr>
            <w:tcW w:w="262" w:type="pct"/>
            <w:vAlign w:val="center"/>
          </w:tcPr>
          <w:p w14:paraId="6D050625" w14:textId="77777777" w:rsidR="00CB1A93" w:rsidRPr="00A6412B" w:rsidRDefault="00CB1A9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4C9BA04" w14:textId="16917024" w:rsidR="00CB1A93" w:rsidRPr="00CB1A93" w:rsidRDefault="00CB1A93" w:rsidP="00F505AD">
            <w:pPr>
              <w:spacing w:before="120" w:after="120"/>
              <w:jc w:val="both"/>
              <w:rPr>
                <w:rFonts w:ascii="Times New Roman" w:eastAsia="Calibri" w:hAnsi="Times New Roman"/>
                <w:sz w:val="26"/>
                <w:szCs w:val="26"/>
              </w:rPr>
            </w:pPr>
            <w:r w:rsidRPr="00CB1A93">
              <w:rPr>
                <w:rFonts w:ascii="Times New Roman" w:hAnsi="Times New Roman"/>
                <w:color w:val="000000" w:themeColor="text1"/>
                <w:sz w:val="26"/>
                <w:szCs w:val="26"/>
              </w:rP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tỉnh.</w:t>
            </w:r>
          </w:p>
        </w:tc>
        <w:tc>
          <w:tcPr>
            <w:tcW w:w="501" w:type="pct"/>
            <w:vAlign w:val="center"/>
          </w:tcPr>
          <w:p w14:paraId="79F21FF7" w14:textId="0AE5AB83"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color w:val="000000" w:themeColor="text1"/>
                <w:sz w:val="26"/>
                <w:szCs w:val="26"/>
              </w:rPr>
              <w:t>1.013861</w:t>
            </w:r>
          </w:p>
        </w:tc>
        <w:tc>
          <w:tcPr>
            <w:tcW w:w="686" w:type="pct"/>
            <w:vAlign w:val="center"/>
          </w:tcPr>
          <w:p w14:paraId="58C131F4" w14:textId="038521DA"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bCs/>
                <w:color w:val="000000"/>
                <w:sz w:val="26"/>
                <w:szCs w:val="26"/>
              </w:rPr>
              <w:t>Khí tượng thuỷ văn</w:t>
            </w:r>
          </w:p>
        </w:tc>
        <w:tc>
          <w:tcPr>
            <w:tcW w:w="419" w:type="pct"/>
            <w:vAlign w:val="center"/>
          </w:tcPr>
          <w:p w14:paraId="06A634C9" w14:textId="77777777" w:rsidR="00CB1A93" w:rsidRPr="00CB1A93" w:rsidRDefault="00CB1A93" w:rsidP="009E0ECE">
            <w:pPr>
              <w:spacing w:before="120" w:after="120"/>
              <w:jc w:val="center"/>
              <w:rPr>
                <w:rFonts w:ascii="Times New Roman" w:eastAsia="Calibri" w:hAnsi="Times New Roman"/>
                <w:sz w:val="26"/>
                <w:szCs w:val="26"/>
              </w:rPr>
            </w:pPr>
            <w:r w:rsidRPr="00CB1A93">
              <w:rPr>
                <w:rFonts w:ascii="Times New Roman" w:eastAsia="Calibri" w:hAnsi="Times New Roman"/>
                <w:sz w:val="26"/>
                <w:szCs w:val="26"/>
              </w:rPr>
              <w:t>x</w:t>
            </w:r>
          </w:p>
        </w:tc>
        <w:tc>
          <w:tcPr>
            <w:tcW w:w="416" w:type="pct"/>
            <w:vAlign w:val="center"/>
          </w:tcPr>
          <w:p w14:paraId="3143C003" w14:textId="77777777" w:rsidR="00CB1A93" w:rsidRPr="00A6412B" w:rsidRDefault="00CB1A93" w:rsidP="009E0ECE">
            <w:pPr>
              <w:spacing w:before="120" w:after="120"/>
              <w:jc w:val="center"/>
              <w:rPr>
                <w:rFonts w:ascii="Times New Roman" w:eastAsia="Calibri" w:hAnsi="Times New Roman"/>
                <w:sz w:val="24"/>
                <w:szCs w:val="24"/>
              </w:rPr>
            </w:pPr>
          </w:p>
        </w:tc>
        <w:tc>
          <w:tcPr>
            <w:tcW w:w="449" w:type="pct"/>
            <w:vAlign w:val="center"/>
          </w:tcPr>
          <w:p w14:paraId="0F2A0763" w14:textId="77777777" w:rsidR="00CB1A93" w:rsidRPr="00A6412B" w:rsidRDefault="00CB1A93" w:rsidP="009E0ECE">
            <w:pPr>
              <w:spacing w:before="120" w:after="120"/>
              <w:jc w:val="center"/>
              <w:rPr>
                <w:rFonts w:ascii="Times New Roman" w:eastAsia="Calibri" w:hAnsi="Times New Roman"/>
                <w:sz w:val="24"/>
                <w:szCs w:val="24"/>
              </w:rPr>
            </w:pPr>
          </w:p>
        </w:tc>
      </w:tr>
      <w:tr w:rsidR="00CB1A93" w:rsidRPr="00A6412B" w14:paraId="6E84D9C7" w14:textId="77777777" w:rsidTr="00FB094C">
        <w:tc>
          <w:tcPr>
            <w:tcW w:w="262" w:type="pct"/>
            <w:vAlign w:val="center"/>
          </w:tcPr>
          <w:p w14:paraId="349BCDD5" w14:textId="77777777" w:rsidR="00CB1A93" w:rsidRPr="00A6412B" w:rsidRDefault="00CB1A9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8343D3E" w14:textId="6487D7EA" w:rsidR="00CB1A93" w:rsidRPr="00CB1A93" w:rsidRDefault="00CB1A93" w:rsidP="00F505AD">
            <w:pPr>
              <w:spacing w:before="120" w:after="120"/>
              <w:jc w:val="both"/>
              <w:rPr>
                <w:rFonts w:ascii="Times New Roman" w:eastAsia="Calibri" w:hAnsi="Times New Roman"/>
                <w:sz w:val="26"/>
                <w:szCs w:val="26"/>
              </w:rPr>
            </w:pPr>
            <w:r w:rsidRPr="00CB1A93">
              <w:rPr>
                <w:rFonts w:ascii="Times New Roman" w:hAnsi="Times New Roman"/>
                <w:color w:val="000000" w:themeColor="text1"/>
                <w:sz w:val="26"/>
                <w:szCs w:val="26"/>
              </w:rPr>
              <w:t>Phê duyệt kế hoạch tác động vào thời tiết trong địa giới hành chính của tỉnh</w:t>
            </w:r>
          </w:p>
        </w:tc>
        <w:tc>
          <w:tcPr>
            <w:tcW w:w="501" w:type="pct"/>
            <w:vAlign w:val="center"/>
          </w:tcPr>
          <w:p w14:paraId="671E5DB2" w14:textId="27F16994"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color w:val="000000" w:themeColor="text1"/>
                <w:sz w:val="26"/>
                <w:szCs w:val="26"/>
              </w:rPr>
              <w:t>1.013863</w:t>
            </w:r>
          </w:p>
        </w:tc>
        <w:tc>
          <w:tcPr>
            <w:tcW w:w="686" w:type="pct"/>
            <w:vAlign w:val="center"/>
          </w:tcPr>
          <w:p w14:paraId="12FD5E44" w14:textId="0EB82508" w:rsidR="00CB1A93" w:rsidRPr="00CB1A93" w:rsidRDefault="00CB1A93" w:rsidP="00F505AD">
            <w:pPr>
              <w:spacing w:before="120" w:after="120"/>
              <w:jc w:val="center"/>
              <w:rPr>
                <w:rFonts w:ascii="Times New Roman" w:eastAsia="Calibri" w:hAnsi="Times New Roman"/>
                <w:sz w:val="26"/>
                <w:szCs w:val="26"/>
              </w:rPr>
            </w:pPr>
            <w:r w:rsidRPr="00CB1A93">
              <w:rPr>
                <w:rFonts w:ascii="Times New Roman" w:hAnsi="Times New Roman"/>
                <w:bCs/>
                <w:color w:val="000000"/>
                <w:sz w:val="26"/>
                <w:szCs w:val="26"/>
              </w:rPr>
              <w:t>Khí tượng thuỷ văn</w:t>
            </w:r>
          </w:p>
        </w:tc>
        <w:tc>
          <w:tcPr>
            <w:tcW w:w="419" w:type="pct"/>
            <w:vAlign w:val="center"/>
          </w:tcPr>
          <w:p w14:paraId="1D16200F" w14:textId="77777777" w:rsidR="00CB1A93" w:rsidRPr="00CB1A93" w:rsidRDefault="00CB1A93" w:rsidP="009E0ECE">
            <w:pPr>
              <w:spacing w:before="120" w:after="120"/>
              <w:jc w:val="center"/>
              <w:rPr>
                <w:rFonts w:ascii="Times New Roman" w:eastAsia="Calibri" w:hAnsi="Times New Roman"/>
                <w:sz w:val="26"/>
                <w:szCs w:val="26"/>
              </w:rPr>
            </w:pPr>
            <w:r w:rsidRPr="00CB1A93">
              <w:rPr>
                <w:rFonts w:ascii="Times New Roman" w:eastAsia="Calibri" w:hAnsi="Times New Roman"/>
                <w:sz w:val="26"/>
                <w:szCs w:val="26"/>
              </w:rPr>
              <w:t>x</w:t>
            </w:r>
          </w:p>
        </w:tc>
        <w:tc>
          <w:tcPr>
            <w:tcW w:w="416" w:type="pct"/>
            <w:vAlign w:val="center"/>
          </w:tcPr>
          <w:p w14:paraId="74D8B29E" w14:textId="77777777" w:rsidR="00CB1A93" w:rsidRPr="00A6412B" w:rsidRDefault="00CB1A93" w:rsidP="009E0ECE">
            <w:pPr>
              <w:spacing w:before="120" w:after="120"/>
              <w:jc w:val="center"/>
              <w:rPr>
                <w:rFonts w:ascii="Times New Roman" w:eastAsia="Calibri" w:hAnsi="Times New Roman"/>
                <w:sz w:val="24"/>
                <w:szCs w:val="24"/>
              </w:rPr>
            </w:pPr>
          </w:p>
        </w:tc>
        <w:tc>
          <w:tcPr>
            <w:tcW w:w="449" w:type="pct"/>
            <w:vAlign w:val="center"/>
          </w:tcPr>
          <w:p w14:paraId="38494911" w14:textId="77777777" w:rsidR="00CB1A93" w:rsidRPr="00A6412B" w:rsidRDefault="00CB1A93" w:rsidP="009E0ECE">
            <w:pPr>
              <w:spacing w:before="120" w:after="120"/>
              <w:jc w:val="center"/>
              <w:rPr>
                <w:rFonts w:ascii="Times New Roman" w:eastAsia="Calibri" w:hAnsi="Times New Roman"/>
                <w:sz w:val="24"/>
                <w:szCs w:val="24"/>
              </w:rPr>
            </w:pPr>
          </w:p>
        </w:tc>
      </w:tr>
      <w:tr w:rsidR="00843481" w:rsidRPr="00A6412B" w14:paraId="2B41BF59" w14:textId="77777777" w:rsidTr="00FB094C">
        <w:tc>
          <w:tcPr>
            <w:tcW w:w="262" w:type="pct"/>
            <w:vAlign w:val="center"/>
          </w:tcPr>
          <w:p w14:paraId="79A3A7DE"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66BE42A" w14:textId="20D39A37" w:rsidR="00843481" w:rsidRPr="00843481" w:rsidRDefault="00843481" w:rsidP="00F505AD">
            <w:pPr>
              <w:jc w:val="both"/>
              <w:rPr>
                <w:rFonts w:ascii="Times New Roman" w:eastAsia="Calibri" w:hAnsi="Times New Roman"/>
                <w:sz w:val="26"/>
                <w:szCs w:val="26"/>
              </w:rPr>
            </w:pPr>
            <w:r w:rsidRPr="00843481">
              <w:rPr>
                <w:rFonts w:ascii="Times New Roman" w:hAnsi="Times New Roman"/>
                <w:color w:val="000000" w:themeColor="text1"/>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501" w:type="pct"/>
            <w:vAlign w:val="center"/>
          </w:tcPr>
          <w:p w14:paraId="441CE41E" w14:textId="16CBB643"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1.013823</w:t>
            </w:r>
          </w:p>
        </w:tc>
        <w:tc>
          <w:tcPr>
            <w:tcW w:w="686" w:type="pct"/>
            <w:vAlign w:val="center"/>
          </w:tcPr>
          <w:p w14:paraId="236829F8" w14:textId="61BA2971"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6E1EC51D"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2D7CE851"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2BE92BCA"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1125F53E" w14:textId="77777777" w:rsidTr="00FB094C">
        <w:tc>
          <w:tcPr>
            <w:tcW w:w="262" w:type="pct"/>
            <w:vAlign w:val="center"/>
          </w:tcPr>
          <w:p w14:paraId="14568071"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58A30FD" w14:textId="70CFFA02" w:rsidR="00843481" w:rsidRPr="00843481" w:rsidRDefault="00843481" w:rsidP="00F505AD">
            <w:pPr>
              <w:jc w:val="both"/>
              <w:rPr>
                <w:rFonts w:ascii="Times New Roman" w:eastAsia="Calibri" w:hAnsi="Times New Roman"/>
                <w:sz w:val="26"/>
                <w:szCs w:val="26"/>
              </w:rPr>
            </w:pPr>
            <w:r w:rsidRPr="00843481">
              <w:rPr>
                <w:rFonts w:ascii="Times New Roman" w:hAnsi="Times New Roman"/>
                <w:color w:val="000000" w:themeColor="text1"/>
                <w:sz w:val="26"/>
                <w:szCs w:val="26"/>
              </w:rPr>
              <w:t xml:space="preserve">Chuyển hình thức giao đất, cho thuê đất </w:t>
            </w:r>
          </w:p>
        </w:tc>
        <w:tc>
          <w:tcPr>
            <w:tcW w:w="501" w:type="pct"/>
            <w:vAlign w:val="center"/>
          </w:tcPr>
          <w:p w14:paraId="31862DC2" w14:textId="201BD73F"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1.013825</w:t>
            </w:r>
          </w:p>
        </w:tc>
        <w:tc>
          <w:tcPr>
            <w:tcW w:w="686" w:type="pct"/>
            <w:vAlign w:val="center"/>
          </w:tcPr>
          <w:p w14:paraId="039628C6" w14:textId="5841DAE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32A6D75F"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45A12E21"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537380ED"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05562B10" w14:textId="77777777" w:rsidTr="00FB094C">
        <w:tc>
          <w:tcPr>
            <w:tcW w:w="262" w:type="pct"/>
            <w:vAlign w:val="center"/>
          </w:tcPr>
          <w:p w14:paraId="783E09A3"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F04A24E" w14:textId="75B70A3F"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 xml:space="preserve">Điều chỉnh quyết định giao đất, cho thuê đất, cho phép chuyển mục đích sử dụng đất do thay đổi căn cứ quyết định giao đất, cho thuê đất, cho phép chuyển mục đích sử dụng </w:t>
            </w:r>
            <w:r w:rsidRPr="00843481">
              <w:rPr>
                <w:rFonts w:ascii="Times New Roman" w:hAnsi="Times New Roman"/>
                <w:color w:val="000000" w:themeColor="text1"/>
                <w:sz w:val="26"/>
                <w:szCs w:val="26"/>
              </w:rPr>
              <w:lastRenderedPageBreak/>
              <w:t>đất; điều chỉnh thời hạn sử dụng đất của dự án đầu tư</w:t>
            </w:r>
          </w:p>
        </w:tc>
        <w:tc>
          <w:tcPr>
            <w:tcW w:w="501" w:type="pct"/>
            <w:vAlign w:val="center"/>
          </w:tcPr>
          <w:p w14:paraId="6FD38058" w14:textId="671D5A7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lastRenderedPageBreak/>
              <w:t>1.013826</w:t>
            </w:r>
          </w:p>
        </w:tc>
        <w:tc>
          <w:tcPr>
            <w:tcW w:w="686" w:type="pct"/>
            <w:vAlign w:val="center"/>
          </w:tcPr>
          <w:p w14:paraId="1FEFB378" w14:textId="396C5F9E"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49C4D40A"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1F076E7C"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B263F45"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55C268DC" w14:textId="77777777" w:rsidTr="00FB094C">
        <w:tc>
          <w:tcPr>
            <w:tcW w:w="262" w:type="pct"/>
            <w:vAlign w:val="center"/>
          </w:tcPr>
          <w:p w14:paraId="55BEB4FE"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0324640" w14:textId="0A1105E8"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501" w:type="pct"/>
            <w:vAlign w:val="center"/>
          </w:tcPr>
          <w:p w14:paraId="73BDADC9" w14:textId="6C2535A3"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1.013827</w:t>
            </w:r>
          </w:p>
        </w:tc>
        <w:tc>
          <w:tcPr>
            <w:tcW w:w="686" w:type="pct"/>
            <w:vAlign w:val="center"/>
          </w:tcPr>
          <w:p w14:paraId="4EC0DC20" w14:textId="0D9CF962"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57C984E0"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68FB69A0"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101020AE"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29A7E140" w14:textId="77777777" w:rsidTr="00FB094C">
        <w:tc>
          <w:tcPr>
            <w:tcW w:w="262" w:type="pct"/>
            <w:vAlign w:val="center"/>
          </w:tcPr>
          <w:p w14:paraId="1E3D9BDC"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C911BE4" w14:textId="4A1C41DD"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Tổ chức kinh tế nhận chuyển nhượng, thuê quyền sử dụng đất, nhận góp vốn bằng quyền sử dụng đất để thực hiện dự án đầu tư</w:t>
            </w:r>
          </w:p>
        </w:tc>
        <w:tc>
          <w:tcPr>
            <w:tcW w:w="501" w:type="pct"/>
            <w:vAlign w:val="center"/>
          </w:tcPr>
          <w:p w14:paraId="25E7D2EB" w14:textId="6A87B250"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1.013945</w:t>
            </w:r>
          </w:p>
        </w:tc>
        <w:tc>
          <w:tcPr>
            <w:tcW w:w="686" w:type="pct"/>
            <w:vAlign w:val="center"/>
          </w:tcPr>
          <w:p w14:paraId="49935A16" w14:textId="2BD5180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34F3DA3B"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0A07D3EA"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6959809C"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0E0CAE4B" w14:textId="77777777" w:rsidTr="00A50B69">
        <w:trPr>
          <w:trHeight w:val="1032"/>
        </w:trPr>
        <w:tc>
          <w:tcPr>
            <w:tcW w:w="262" w:type="pct"/>
            <w:vAlign w:val="center"/>
          </w:tcPr>
          <w:p w14:paraId="28792267"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A298E34" w14:textId="3917980C"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Sử dụng đất kết hợp đa mục đích, gia hạn phương án sử dụng đất kết hợp đa mục đích</w:t>
            </w:r>
          </w:p>
        </w:tc>
        <w:tc>
          <w:tcPr>
            <w:tcW w:w="501" w:type="pct"/>
            <w:vAlign w:val="center"/>
          </w:tcPr>
          <w:p w14:paraId="374130FD" w14:textId="72D089E4"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1.013946</w:t>
            </w:r>
          </w:p>
        </w:tc>
        <w:tc>
          <w:tcPr>
            <w:tcW w:w="686" w:type="pct"/>
            <w:vAlign w:val="center"/>
          </w:tcPr>
          <w:p w14:paraId="5B013A6B" w14:textId="29084027"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592AF2E9"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5FB5BEE4"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5A692065"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5954B41D" w14:textId="77777777" w:rsidTr="00A50B69">
        <w:trPr>
          <w:trHeight w:val="607"/>
        </w:trPr>
        <w:tc>
          <w:tcPr>
            <w:tcW w:w="262" w:type="pct"/>
            <w:vAlign w:val="center"/>
          </w:tcPr>
          <w:p w14:paraId="1787206E"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5F3E3BE" w14:textId="5930D940"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Thẩm định, phê duyệt phương án sử dụng đất</w:t>
            </w:r>
          </w:p>
        </w:tc>
        <w:tc>
          <w:tcPr>
            <w:tcW w:w="501" w:type="pct"/>
            <w:vAlign w:val="center"/>
          </w:tcPr>
          <w:p w14:paraId="6874CA4F" w14:textId="4546E012"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1.012821</w:t>
            </w:r>
          </w:p>
        </w:tc>
        <w:tc>
          <w:tcPr>
            <w:tcW w:w="686" w:type="pct"/>
            <w:vAlign w:val="center"/>
          </w:tcPr>
          <w:p w14:paraId="6382342E" w14:textId="3C91F00F"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1518AFBE"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6F1AB621"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6ECA1356"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4C5D4AA9" w14:textId="77777777" w:rsidTr="00FB094C">
        <w:tc>
          <w:tcPr>
            <w:tcW w:w="262" w:type="pct"/>
            <w:vAlign w:val="center"/>
          </w:tcPr>
          <w:p w14:paraId="218EAFB4"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9F746D5" w14:textId="420B64BC"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bCs/>
                <w:color w:val="000000" w:themeColor="text1"/>
                <w:sz w:val="26"/>
                <w:szCs w:val="26"/>
              </w:rPr>
              <w:t>Công bố Danh mục khu đất dự kiến thực hiện dự án thí điểm thực hiện dự án nhà ở thương mại thông qua thỏa thuận về nhận quyền sử dụng đất hoặc đang có quyền sử dụng đất</w:t>
            </w:r>
          </w:p>
        </w:tc>
        <w:tc>
          <w:tcPr>
            <w:tcW w:w="501" w:type="pct"/>
            <w:vAlign w:val="center"/>
          </w:tcPr>
          <w:p w14:paraId="1E654D4C" w14:textId="4B0EF046"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2.002750</w:t>
            </w:r>
          </w:p>
        </w:tc>
        <w:tc>
          <w:tcPr>
            <w:tcW w:w="686" w:type="pct"/>
            <w:vAlign w:val="center"/>
          </w:tcPr>
          <w:p w14:paraId="2F531016" w14:textId="432BAD4A"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209CEDAB"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3F566C26"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17FBC07"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19DEA77B" w14:textId="77777777" w:rsidTr="00FB094C">
        <w:tc>
          <w:tcPr>
            <w:tcW w:w="262" w:type="pct"/>
            <w:vAlign w:val="center"/>
          </w:tcPr>
          <w:p w14:paraId="32060173"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B725A44" w14:textId="17BDA6F1"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 xml:space="preserve">Đăng ký đất đai lần đầu đối với trường hợp được Nhà nước </w:t>
            </w:r>
            <w:r w:rsidRPr="00843481">
              <w:rPr>
                <w:rFonts w:ascii="Times New Roman" w:hAnsi="Times New Roman"/>
                <w:color w:val="000000" w:themeColor="text1"/>
                <w:sz w:val="26"/>
                <w:szCs w:val="26"/>
              </w:rPr>
              <w:lastRenderedPageBreak/>
              <w:t xml:space="preserve">giao đất để quản lý </w:t>
            </w:r>
          </w:p>
        </w:tc>
        <w:tc>
          <w:tcPr>
            <w:tcW w:w="501" w:type="pct"/>
            <w:vAlign w:val="center"/>
          </w:tcPr>
          <w:p w14:paraId="5CFDB31A" w14:textId="17249030"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lastRenderedPageBreak/>
              <w:t xml:space="preserve">1.012756 </w:t>
            </w:r>
          </w:p>
        </w:tc>
        <w:tc>
          <w:tcPr>
            <w:tcW w:w="686" w:type="pct"/>
            <w:vAlign w:val="center"/>
          </w:tcPr>
          <w:p w14:paraId="0BCCC277" w14:textId="7DA3C66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494D16C9"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2D7008C5"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3E0D28AF"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3672778A" w14:textId="77777777" w:rsidTr="00FB094C">
        <w:tc>
          <w:tcPr>
            <w:tcW w:w="262" w:type="pct"/>
            <w:vAlign w:val="center"/>
          </w:tcPr>
          <w:p w14:paraId="0DCBCE5D"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EB86D7F" w14:textId="41C8D4BA"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 xml:space="preserve">Xóa đăng ký thuê, cho thuê lại quyền sử dụng đất trong dự án xây dựng kinh doanh kết cấu hạ tầng </w:t>
            </w:r>
          </w:p>
        </w:tc>
        <w:tc>
          <w:tcPr>
            <w:tcW w:w="501" w:type="pct"/>
            <w:vAlign w:val="center"/>
          </w:tcPr>
          <w:p w14:paraId="644D8550" w14:textId="70BC4459"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1.012766</w:t>
            </w:r>
          </w:p>
        </w:tc>
        <w:tc>
          <w:tcPr>
            <w:tcW w:w="686" w:type="pct"/>
            <w:vAlign w:val="center"/>
          </w:tcPr>
          <w:p w14:paraId="0D0048A6" w14:textId="0F001593"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5EEFC213"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2EF52E77"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0F0463B9"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47B8D547" w14:textId="77777777" w:rsidTr="00FB094C">
        <w:tc>
          <w:tcPr>
            <w:tcW w:w="262" w:type="pct"/>
            <w:vAlign w:val="center"/>
          </w:tcPr>
          <w:p w14:paraId="6060BFF9"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AB1A14C" w14:textId="0D08B4FC"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tc>
        <w:tc>
          <w:tcPr>
            <w:tcW w:w="501" w:type="pct"/>
            <w:vAlign w:val="center"/>
          </w:tcPr>
          <w:p w14:paraId="0B85EBC1" w14:textId="0196EC0B"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1.013833</w:t>
            </w:r>
          </w:p>
        </w:tc>
        <w:tc>
          <w:tcPr>
            <w:tcW w:w="686" w:type="pct"/>
            <w:vAlign w:val="center"/>
          </w:tcPr>
          <w:p w14:paraId="2BB20A6E" w14:textId="2385B342"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6846E417"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02A94729"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331BAC96"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7D5A1FED" w14:textId="77777777" w:rsidTr="00FB094C">
        <w:tc>
          <w:tcPr>
            <w:tcW w:w="262" w:type="pct"/>
            <w:vAlign w:val="center"/>
          </w:tcPr>
          <w:p w14:paraId="18DAED05"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1C3A5B2" w14:textId="2213DE79"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tc>
        <w:tc>
          <w:tcPr>
            <w:tcW w:w="501" w:type="pct"/>
            <w:vAlign w:val="center"/>
          </w:tcPr>
          <w:p w14:paraId="69B85F13" w14:textId="15EA1014"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1.013995</w:t>
            </w:r>
          </w:p>
        </w:tc>
        <w:tc>
          <w:tcPr>
            <w:tcW w:w="686" w:type="pct"/>
            <w:vAlign w:val="center"/>
          </w:tcPr>
          <w:p w14:paraId="61244BB2" w14:textId="5B3A9DC7"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4878C5CD"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5C493704"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FD083B8"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0B7CE76C" w14:textId="77777777" w:rsidTr="00FB094C">
        <w:tc>
          <w:tcPr>
            <w:tcW w:w="262" w:type="pct"/>
            <w:vAlign w:val="center"/>
          </w:tcPr>
          <w:p w14:paraId="0587D17E"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67C9522" w14:textId="6F4A80E6"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 xml:space="preserve">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w:t>
            </w:r>
            <w:r w:rsidRPr="00843481">
              <w:rPr>
                <w:rFonts w:ascii="Times New Roman" w:hAnsi="Times New Roman"/>
                <w:color w:val="000000" w:themeColor="text1"/>
                <w:sz w:val="26"/>
                <w:szCs w:val="26"/>
              </w:rPr>
              <w:lastRenderedPageBreak/>
              <w:t>cho từng thửa đất theo quy hoạch xây dựng chi tiết cho chủ đầu tư dự án có nhu cầu</w:t>
            </w:r>
          </w:p>
        </w:tc>
        <w:tc>
          <w:tcPr>
            <w:tcW w:w="501" w:type="pct"/>
            <w:vAlign w:val="center"/>
          </w:tcPr>
          <w:p w14:paraId="34720255" w14:textId="4F779DF1"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lastRenderedPageBreak/>
              <w:t>1.013977</w:t>
            </w:r>
          </w:p>
        </w:tc>
        <w:tc>
          <w:tcPr>
            <w:tcW w:w="686" w:type="pct"/>
            <w:vAlign w:val="center"/>
          </w:tcPr>
          <w:p w14:paraId="14D04D93" w14:textId="72C3BAF9"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163CB9F3"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32B665F0"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1A7166AE"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06E97093" w14:textId="77777777" w:rsidTr="00FB094C">
        <w:tc>
          <w:tcPr>
            <w:tcW w:w="262" w:type="pct"/>
            <w:vAlign w:val="center"/>
          </w:tcPr>
          <w:p w14:paraId="51C6D547"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3F0E3BA" w14:textId="183FF98F"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501" w:type="pct"/>
            <w:vAlign w:val="center"/>
          </w:tcPr>
          <w:p w14:paraId="5B5D35BA" w14:textId="3AF30141"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1.013980</w:t>
            </w:r>
          </w:p>
        </w:tc>
        <w:tc>
          <w:tcPr>
            <w:tcW w:w="686" w:type="pct"/>
            <w:vAlign w:val="center"/>
          </w:tcPr>
          <w:p w14:paraId="21E314A3" w14:textId="23D40030"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1F9B728E"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2986740D"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261ECE9F"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1593063D" w14:textId="77777777" w:rsidTr="00FB094C">
        <w:tc>
          <w:tcPr>
            <w:tcW w:w="262" w:type="pct"/>
            <w:vAlign w:val="center"/>
          </w:tcPr>
          <w:p w14:paraId="44905D77"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15E828F" w14:textId="46A4DEA8"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 xml:space="preserve">Đăng ký biến động đối với trường hợp thành viên của hộ gia đình hoặc cá nhân đang sử dụng đất thành lập doanh nghiệp tư nhân và sử dụng đất vào hoạt động sản xuất kinh doanh của doanh nghiệp </w:t>
            </w:r>
          </w:p>
        </w:tc>
        <w:tc>
          <w:tcPr>
            <w:tcW w:w="501" w:type="pct"/>
            <w:vAlign w:val="center"/>
          </w:tcPr>
          <w:p w14:paraId="51C38A1B" w14:textId="1783DC8E"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1.012793</w:t>
            </w:r>
          </w:p>
        </w:tc>
        <w:tc>
          <w:tcPr>
            <w:tcW w:w="686" w:type="pct"/>
            <w:vAlign w:val="center"/>
          </w:tcPr>
          <w:p w14:paraId="559605D9" w14:textId="1717E49E"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776B4014"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68862ED5"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EBF8D0C"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4686D82B" w14:textId="77777777" w:rsidTr="00FB094C">
        <w:tc>
          <w:tcPr>
            <w:tcW w:w="262" w:type="pct"/>
            <w:vAlign w:val="center"/>
          </w:tcPr>
          <w:p w14:paraId="446315D2"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848F3F4" w14:textId="14531B72"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Xóa ghi nợ tiền sử dụng đất, lệ phí trước bạ trên Giấy chứng nhận đã cấp</w:t>
            </w:r>
          </w:p>
        </w:tc>
        <w:tc>
          <w:tcPr>
            <w:tcW w:w="501" w:type="pct"/>
            <w:vAlign w:val="center"/>
          </w:tcPr>
          <w:p w14:paraId="11C3A93E" w14:textId="38B0E111"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1.013988</w:t>
            </w:r>
          </w:p>
        </w:tc>
        <w:tc>
          <w:tcPr>
            <w:tcW w:w="686" w:type="pct"/>
            <w:vAlign w:val="center"/>
          </w:tcPr>
          <w:p w14:paraId="1A405B95" w14:textId="0AAA3733"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3206357A"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333E54B3"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9442686"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3AFBC778" w14:textId="77777777" w:rsidTr="00FB094C">
        <w:trPr>
          <w:trHeight w:val="624"/>
        </w:trPr>
        <w:tc>
          <w:tcPr>
            <w:tcW w:w="262" w:type="pct"/>
            <w:vAlign w:val="center"/>
          </w:tcPr>
          <w:p w14:paraId="3E1FBC44"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28663F4" w14:textId="53509125"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Đăng ký biến động chuyển mục đích sử dụng đất không phải xin phép cơ quan nhà nước có thẩm quyền</w:t>
            </w:r>
          </w:p>
        </w:tc>
        <w:tc>
          <w:tcPr>
            <w:tcW w:w="501" w:type="pct"/>
            <w:vAlign w:val="center"/>
          </w:tcPr>
          <w:p w14:paraId="58B56D04" w14:textId="74B72CD4"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1.013992</w:t>
            </w:r>
          </w:p>
        </w:tc>
        <w:tc>
          <w:tcPr>
            <w:tcW w:w="686" w:type="pct"/>
            <w:vAlign w:val="center"/>
          </w:tcPr>
          <w:p w14:paraId="43242970" w14:textId="0E776B24"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5D56989C"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5E297A3A"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842EFF0"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2A0CD518" w14:textId="77777777" w:rsidTr="00FB094C">
        <w:tc>
          <w:tcPr>
            <w:tcW w:w="262" w:type="pct"/>
            <w:vAlign w:val="center"/>
          </w:tcPr>
          <w:p w14:paraId="6820150B"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1D427A8" w14:textId="54DD2323"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Đăng ký, cấp Giấy chứng nhận đối với trường hợp hộ gia đình, cá nhân đang sử dụng đất không đúng mục đích đã được Nhà nước công nhận quyền sử dụng đất trước ngày 01 tháng 7 năm 2014</w:t>
            </w:r>
          </w:p>
        </w:tc>
        <w:tc>
          <w:tcPr>
            <w:tcW w:w="501" w:type="pct"/>
            <w:vAlign w:val="center"/>
          </w:tcPr>
          <w:p w14:paraId="330217A6" w14:textId="323FB12F"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1.013993</w:t>
            </w:r>
          </w:p>
        </w:tc>
        <w:tc>
          <w:tcPr>
            <w:tcW w:w="686" w:type="pct"/>
            <w:vAlign w:val="center"/>
          </w:tcPr>
          <w:p w14:paraId="7251F6F2" w14:textId="16560E2F"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4D7B923B"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18A5C611"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2AAC2B7B"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11D29D6F" w14:textId="77777777" w:rsidTr="00FB094C">
        <w:tc>
          <w:tcPr>
            <w:tcW w:w="262" w:type="pct"/>
            <w:vAlign w:val="center"/>
          </w:tcPr>
          <w:p w14:paraId="4957B12A"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43481FB" w14:textId="4299E8BB" w:rsidR="00843481" w:rsidRPr="00843481" w:rsidRDefault="00843481" w:rsidP="00F505AD">
            <w:pPr>
              <w:spacing w:before="60" w:after="60"/>
              <w:jc w:val="both"/>
              <w:rPr>
                <w:rFonts w:ascii="Times New Roman" w:eastAsia="Calibri" w:hAnsi="Times New Roman"/>
                <w:sz w:val="26"/>
                <w:szCs w:val="26"/>
              </w:rPr>
            </w:pPr>
            <w:r w:rsidRPr="00843481">
              <w:rPr>
                <w:rFonts w:ascii="Times New Roman" w:hAnsi="Times New Roman"/>
                <w:color w:val="000000" w:themeColor="text1"/>
                <w:sz w:val="26"/>
                <w:szCs w:val="26"/>
              </w:rPr>
              <w:t>Đăng ký, cấp Giấy chứng nhận đối với thửa đất có diện tích tăng thêm do thay đổi ranh giới so với Giấy chứng nhận đã cấp</w:t>
            </w:r>
          </w:p>
        </w:tc>
        <w:tc>
          <w:tcPr>
            <w:tcW w:w="501" w:type="pct"/>
            <w:vAlign w:val="center"/>
          </w:tcPr>
          <w:p w14:paraId="2D6B5F57" w14:textId="507D2EC4"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1.012781</w:t>
            </w:r>
          </w:p>
        </w:tc>
        <w:tc>
          <w:tcPr>
            <w:tcW w:w="686" w:type="pct"/>
            <w:vAlign w:val="center"/>
          </w:tcPr>
          <w:p w14:paraId="0B354854" w14:textId="7E6AED33"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16246914"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0DDFDE57"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60615A50"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78F4690B" w14:textId="77777777" w:rsidTr="00FB094C">
        <w:tc>
          <w:tcPr>
            <w:tcW w:w="262" w:type="pct"/>
            <w:vAlign w:val="center"/>
          </w:tcPr>
          <w:p w14:paraId="57EE7427"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1EAEB49" w14:textId="258220CE" w:rsidR="00843481" w:rsidRPr="00843481" w:rsidRDefault="00843481" w:rsidP="00F505AD">
            <w:pPr>
              <w:spacing w:before="60" w:after="60"/>
              <w:jc w:val="both"/>
              <w:rPr>
                <w:rFonts w:ascii="Times New Roman" w:eastAsia="Calibri" w:hAnsi="Times New Roman"/>
                <w:sz w:val="26"/>
                <w:szCs w:val="26"/>
              </w:rPr>
            </w:pPr>
            <w:r w:rsidRPr="00843481">
              <w:rPr>
                <w:rFonts w:ascii="Times New Roman" w:hAnsi="Times New Roman"/>
                <w:color w:val="000000" w:themeColor="text1"/>
                <w:sz w:val="26"/>
                <w:szCs w:val="26"/>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501" w:type="pct"/>
            <w:vAlign w:val="center"/>
          </w:tcPr>
          <w:p w14:paraId="5C5137AB" w14:textId="6D77F51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1.012782</w:t>
            </w:r>
          </w:p>
        </w:tc>
        <w:tc>
          <w:tcPr>
            <w:tcW w:w="686" w:type="pct"/>
            <w:vAlign w:val="center"/>
          </w:tcPr>
          <w:p w14:paraId="32D1878B" w14:textId="2DE893F7"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2B49B2F8"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456394E8"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185466B2"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60B2DF1F" w14:textId="77777777" w:rsidTr="00FB094C">
        <w:tc>
          <w:tcPr>
            <w:tcW w:w="262" w:type="pct"/>
            <w:vAlign w:val="center"/>
          </w:tcPr>
          <w:p w14:paraId="536EB58B"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9377AB9" w14:textId="0C3154A2" w:rsidR="00843481" w:rsidRPr="00843481" w:rsidRDefault="00843481" w:rsidP="00F505AD">
            <w:pPr>
              <w:spacing w:before="60" w:after="60"/>
              <w:jc w:val="both"/>
              <w:rPr>
                <w:rFonts w:ascii="Times New Roman" w:eastAsia="Calibri" w:hAnsi="Times New Roman"/>
                <w:sz w:val="26"/>
                <w:szCs w:val="26"/>
              </w:rPr>
            </w:pPr>
            <w:r w:rsidRPr="00843481">
              <w:rPr>
                <w:rFonts w:ascii="Times New Roman" w:hAnsi="Times New Roman"/>
                <w:color w:val="000000" w:themeColor="text1"/>
                <w:sz w:val="26"/>
                <w:szCs w:val="26"/>
              </w:rPr>
              <w:t>Cấp đổi Giấy chứng nhận quyền sử dụng đất, quyền sở hữu tài sản gắn liền với đất</w:t>
            </w:r>
          </w:p>
        </w:tc>
        <w:tc>
          <w:tcPr>
            <w:tcW w:w="501" w:type="pct"/>
            <w:vAlign w:val="center"/>
          </w:tcPr>
          <w:p w14:paraId="406BF442" w14:textId="2E032032"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1.012783</w:t>
            </w:r>
          </w:p>
        </w:tc>
        <w:tc>
          <w:tcPr>
            <w:tcW w:w="686" w:type="pct"/>
            <w:vAlign w:val="center"/>
          </w:tcPr>
          <w:p w14:paraId="088654C8" w14:textId="4E812433"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246F371A"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59A1ADFF"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2A9CE967"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513EF8C5" w14:textId="77777777" w:rsidTr="00FB094C">
        <w:tc>
          <w:tcPr>
            <w:tcW w:w="262" w:type="pct"/>
            <w:vAlign w:val="center"/>
          </w:tcPr>
          <w:p w14:paraId="492685C6"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5E6CAC7" w14:textId="5B887D80" w:rsidR="00843481" w:rsidRPr="00843481" w:rsidRDefault="00843481" w:rsidP="00F505AD">
            <w:pPr>
              <w:spacing w:before="60" w:after="60"/>
              <w:jc w:val="both"/>
              <w:rPr>
                <w:rFonts w:ascii="Times New Roman" w:eastAsia="Calibri" w:hAnsi="Times New Roman"/>
                <w:sz w:val="26"/>
                <w:szCs w:val="26"/>
              </w:rPr>
            </w:pPr>
            <w:r w:rsidRPr="00843481">
              <w:rPr>
                <w:rFonts w:ascii="Times New Roman" w:hAnsi="Times New Roman"/>
                <w:color w:val="000000" w:themeColor="text1"/>
                <w:sz w:val="26"/>
                <w:szCs w:val="26"/>
              </w:rPr>
              <w:t>Tách thửa hoặc hợp thửa đất</w:t>
            </w:r>
          </w:p>
        </w:tc>
        <w:tc>
          <w:tcPr>
            <w:tcW w:w="501" w:type="pct"/>
            <w:vAlign w:val="center"/>
          </w:tcPr>
          <w:p w14:paraId="61FE29EE" w14:textId="48F6DCBB"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1.012784</w:t>
            </w:r>
          </w:p>
        </w:tc>
        <w:tc>
          <w:tcPr>
            <w:tcW w:w="686" w:type="pct"/>
            <w:vAlign w:val="center"/>
          </w:tcPr>
          <w:p w14:paraId="6E9B700A" w14:textId="4B569E94"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5C263501"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40CC4D7E"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8C5A45A"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1D231719" w14:textId="77777777" w:rsidTr="00FB094C">
        <w:tc>
          <w:tcPr>
            <w:tcW w:w="262" w:type="pct"/>
            <w:vAlign w:val="center"/>
          </w:tcPr>
          <w:p w14:paraId="77DA82F1"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4DE4E8A" w14:textId="1E438F9D" w:rsidR="00843481" w:rsidRPr="00843481" w:rsidRDefault="00843481" w:rsidP="00F505AD">
            <w:pPr>
              <w:spacing w:before="60" w:after="60"/>
              <w:jc w:val="both"/>
              <w:rPr>
                <w:rFonts w:ascii="Times New Roman" w:eastAsia="Calibri" w:hAnsi="Times New Roman"/>
                <w:sz w:val="26"/>
                <w:szCs w:val="26"/>
              </w:rPr>
            </w:pPr>
            <w:r w:rsidRPr="00843481">
              <w:rPr>
                <w:rFonts w:ascii="Times New Roman" w:hAnsi="Times New Roman"/>
                <w:color w:val="000000" w:themeColor="text1"/>
                <w:sz w:val="26"/>
                <w:szCs w:val="26"/>
              </w:rPr>
              <w:t>Cấp lại Giấy chứng nhận do bị mất</w:t>
            </w:r>
          </w:p>
        </w:tc>
        <w:tc>
          <w:tcPr>
            <w:tcW w:w="501" w:type="pct"/>
            <w:vAlign w:val="center"/>
          </w:tcPr>
          <w:p w14:paraId="2F77C8B2" w14:textId="417EBF1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1.012786</w:t>
            </w:r>
          </w:p>
        </w:tc>
        <w:tc>
          <w:tcPr>
            <w:tcW w:w="686" w:type="pct"/>
            <w:vAlign w:val="center"/>
          </w:tcPr>
          <w:p w14:paraId="215B0FDC" w14:textId="22FF17C8"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3D7C316E"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60811FE0"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54B0C930"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418898AE" w14:textId="77777777" w:rsidTr="00FB094C">
        <w:tc>
          <w:tcPr>
            <w:tcW w:w="262" w:type="pct"/>
            <w:vAlign w:val="center"/>
          </w:tcPr>
          <w:p w14:paraId="6639D9B2"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46163AB" w14:textId="20E93408" w:rsidR="00843481" w:rsidRPr="00843481" w:rsidRDefault="00843481" w:rsidP="00F505AD">
            <w:pPr>
              <w:spacing w:before="60" w:after="60"/>
              <w:jc w:val="both"/>
              <w:rPr>
                <w:rFonts w:ascii="Times New Roman" w:eastAsia="Calibri" w:hAnsi="Times New Roman"/>
                <w:sz w:val="26"/>
                <w:szCs w:val="26"/>
              </w:rPr>
            </w:pPr>
            <w:r w:rsidRPr="00843481">
              <w:rPr>
                <w:rFonts w:ascii="Times New Roman" w:hAnsi="Times New Roman"/>
                <w:color w:val="000000" w:themeColor="text1"/>
                <w:sz w:val="26"/>
                <w:szCs w:val="26"/>
              </w:rPr>
              <w:t>Đăng ký, cấp Giấy chứng nhận đối với trường hợp chuyển nhượng dự án đầu tư có sử dụng đất</w:t>
            </w:r>
          </w:p>
        </w:tc>
        <w:tc>
          <w:tcPr>
            <w:tcW w:w="501" w:type="pct"/>
            <w:vAlign w:val="center"/>
          </w:tcPr>
          <w:p w14:paraId="37398771" w14:textId="36767275"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1.013994</w:t>
            </w:r>
          </w:p>
        </w:tc>
        <w:tc>
          <w:tcPr>
            <w:tcW w:w="686" w:type="pct"/>
            <w:vAlign w:val="center"/>
          </w:tcPr>
          <w:p w14:paraId="350DB83E" w14:textId="2F400CAE"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6A61F338"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4ABC9D3C"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40E8E43C"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514CFA74" w14:textId="77777777" w:rsidTr="00FB094C">
        <w:tc>
          <w:tcPr>
            <w:tcW w:w="262" w:type="pct"/>
            <w:vAlign w:val="center"/>
          </w:tcPr>
          <w:p w14:paraId="30561E9B"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2E10084" w14:textId="2D7DE103" w:rsidR="00843481" w:rsidRPr="00843481" w:rsidRDefault="00843481" w:rsidP="00F505AD">
            <w:pPr>
              <w:spacing w:before="60" w:after="60"/>
              <w:jc w:val="both"/>
              <w:rPr>
                <w:rFonts w:ascii="Times New Roman" w:eastAsia="Calibri" w:hAnsi="Times New Roman"/>
                <w:sz w:val="26"/>
                <w:szCs w:val="26"/>
              </w:rPr>
            </w:pPr>
            <w:r w:rsidRPr="00843481">
              <w:rPr>
                <w:rFonts w:ascii="Times New Roman" w:hAnsi="Times New Roman"/>
                <w:color w:val="000000" w:themeColor="text1"/>
                <w:sz w:val="26"/>
                <w:szCs w:val="26"/>
              </w:rPr>
              <w:t>Đính chính Giấy chứng nhận đã cấp</w:t>
            </w:r>
          </w:p>
        </w:tc>
        <w:tc>
          <w:tcPr>
            <w:tcW w:w="501" w:type="pct"/>
            <w:vAlign w:val="center"/>
          </w:tcPr>
          <w:p w14:paraId="3CDDAA7C" w14:textId="7911D1CF"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1.012790</w:t>
            </w:r>
          </w:p>
        </w:tc>
        <w:tc>
          <w:tcPr>
            <w:tcW w:w="686" w:type="pct"/>
            <w:vAlign w:val="center"/>
          </w:tcPr>
          <w:p w14:paraId="1EE22B7E" w14:textId="47332B74"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65AB4F72"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7813BDF9"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286BF970"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35832EC5" w14:textId="77777777" w:rsidTr="00FB094C">
        <w:tc>
          <w:tcPr>
            <w:tcW w:w="262" w:type="pct"/>
            <w:vAlign w:val="center"/>
          </w:tcPr>
          <w:p w14:paraId="113119E5"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3BB334B" w14:textId="512DFC37" w:rsidR="00843481" w:rsidRPr="00843481" w:rsidRDefault="00843481" w:rsidP="00F505AD">
            <w:pPr>
              <w:spacing w:before="60" w:after="60"/>
              <w:jc w:val="both"/>
              <w:rPr>
                <w:rFonts w:ascii="Times New Roman" w:eastAsia="Calibri" w:hAnsi="Times New Roman"/>
                <w:sz w:val="26"/>
                <w:szCs w:val="26"/>
              </w:rPr>
            </w:pPr>
            <w:r w:rsidRPr="00843481">
              <w:rPr>
                <w:rFonts w:ascii="Times New Roman" w:hAnsi="Times New Roman"/>
                <w:color w:val="000000" w:themeColor="text1"/>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501" w:type="pct"/>
            <w:vAlign w:val="center"/>
          </w:tcPr>
          <w:p w14:paraId="5FAB9A90" w14:textId="3BAAF433"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1.012791</w:t>
            </w:r>
          </w:p>
        </w:tc>
        <w:tc>
          <w:tcPr>
            <w:tcW w:w="686" w:type="pct"/>
            <w:vAlign w:val="center"/>
          </w:tcPr>
          <w:p w14:paraId="555569BE" w14:textId="2F88E5FF"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48C67949"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0127C881"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6E43AE50"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7758E48C" w14:textId="77777777" w:rsidTr="00FB094C">
        <w:tc>
          <w:tcPr>
            <w:tcW w:w="262" w:type="pct"/>
            <w:vAlign w:val="center"/>
          </w:tcPr>
          <w:p w14:paraId="04A61CC1"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3A9BBC7" w14:textId="6C31B8CC"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tc>
        <w:tc>
          <w:tcPr>
            <w:tcW w:w="501" w:type="pct"/>
            <w:vAlign w:val="center"/>
          </w:tcPr>
          <w:p w14:paraId="5195ACD0" w14:textId="28672810"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1.012785</w:t>
            </w:r>
          </w:p>
        </w:tc>
        <w:tc>
          <w:tcPr>
            <w:tcW w:w="686" w:type="pct"/>
            <w:vAlign w:val="center"/>
          </w:tcPr>
          <w:p w14:paraId="76139A93" w14:textId="31EC3D81"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691DF2A2"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3CF22D28"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31BB3E7C"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79AD4DFF" w14:textId="77777777" w:rsidTr="00FB094C">
        <w:tc>
          <w:tcPr>
            <w:tcW w:w="262" w:type="pct"/>
            <w:vAlign w:val="center"/>
          </w:tcPr>
          <w:p w14:paraId="2844D655"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3DF3DF0" w14:textId="4A8B5CC0"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 xml:space="preserve">Đăng ký, cấp Giấy chứng nhận quyền sử dụng đất, quyền sở hữu tài sản gắn liền với đất cho người nhận chuyển nhượng quyền sử dụng đất, quyền sở hữu nhà ở, công trình xây dựng </w:t>
            </w:r>
            <w:r w:rsidRPr="00843481">
              <w:rPr>
                <w:rFonts w:ascii="Times New Roman" w:hAnsi="Times New Roman"/>
                <w:color w:val="000000" w:themeColor="text1"/>
                <w:sz w:val="26"/>
                <w:szCs w:val="26"/>
              </w:rPr>
              <w:lastRenderedPageBreak/>
              <w:t>trong dự án bất động sản</w:t>
            </w:r>
          </w:p>
        </w:tc>
        <w:tc>
          <w:tcPr>
            <w:tcW w:w="501" w:type="pct"/>
            <w:vAlign w:val="center"/>
          </w:tcPr>
          <w:p w14:paraId="54EC9555" w14:textId="77777777" w:rsidR="00843481" w:rsidRPr="00843481" w:rsidRDefault="00843481" w:rsidP="00C131D7">
            <w:pPr>
              <w:spacing w:line="270" w:lineRule="atLeast"/>
              <w:jc w:val="center"/>
              <w:rPr>
                <w:rFonts w:ascii="Times New Roman" w:hAnsi="Times New Roman"/>
                <w:color w:val="000000" w:themeColor="text1"/>
                <w:sz w:val="26"/>
                <w:szCs w:val="26"/>
              </w:rPr>
            </w:pPr>
            <w:r w:rsidRPr="00843481">
              <w:rPr>
                <w:rFonts w:ascii="Times New Roman" w:hAnsi="Times New Roman"/>
                <w:color w:val="000000" w:themeColor="text1"/>
                <w:sz w:val="26"/>
                <w:szCs w:val="26"/>
              </w:rPr>
              <w:lastRenderedPageBreak/>
              <w:br/>
              <w:t>1.012787</w:t>
            </w:r>
          </w:p>
          <w:p w14:paraId="56580FD4" w14:textId="2FB832C7" w:rsidR="00843481" w:rsidRPr="00843481" w:rsidRDefault="00843481" w:rsidP="00F505AD">
            <w:pPr>
              <w:spacing w:before="120" w:after="120"/>
              <w:jc w:val="center"/>
              <w:rPr>
                <w:rFonts w:ascii="Times New Roman" w:eastAsia="Calibri" w:hAnsi="Times New Roman"/>
                <w:sz w:val="26"/>
                <w:szCs w:val="26"/>
              </w:rPr>
            </w:pPr>
          </w:p>
        </w:tc>
        <w:tc>
          <w:tcPr>
            <w:tcW w:w="686" w:type="pct"/>
            <w:vAlign w:val="center"/>
          </w:tcPr>
          <w:p w14:paraId="0B642ABC" w14:textId="4F005DD9"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lastRenderedPageBreak/>
              <w:t>Đất đai</w:t>
            </w:r>
          </w:p>
        </w:tc>
        <w:tc>
          <w:tcPr>
            <w:tcW w:w="419" w:type="pct"/>
            <w:vAlign w:val="center"/>
          </w:tcPr>
          <w:p w14:paraId="1CC8254C"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454B9486"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F8DB031"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327FB163" w14:textId="77777777" w:rsidTr="00A50B69">
        <w:trPr>
          <w:trHeight w:val="690"/>
        </w:trPr>
        <w:tc>
          <w:tcPr>
            <w:tcW w:w="262" w:type="pct"/>
            <w:vAlign w:val="center"/>
          </w:tcPr>
          <w:p w14:paraId="089615C5"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0CDC9DD" w14:textId="5F72084A"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Cung cấp thông tin, dữ liệu đất đai</w:t>
            </w:r>
          </w:p>
        </w:tc>
        <w:tc>
          <w:tcPr>
            <w:tcW w:w="501" w:type="pct"/>
            <w:vAlign w:val="center"/>
          </w:tcPr>
          <w:p w14:paraId="71C5C599" w14:textId="1329CB5A"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1.012789</w:t>
            </w:r>
          </w:p>
        </w:tc>
        <w:tc>
          <w:tcPr>
            <w:tcW w:w="686" w:type="pct"/>
            <w:vAlign w:val="center"/>
          </w:tcPr>
          <w:p w14:paraId="4B3A8621" w14:textId="422EC50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1F3875A2"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540592EE"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74E28E72"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0902214E" w14:textId="77777777" w:rsidTr="00FB094C">
        <w:trPr>
          <w:trHeight w:val="680"/>
        </w:trPr>
        <w:tc>
          <w:tcPr>
            <w:tcW w:w="262" w:type="pct"/>
            <w:vAlign w:val="center"/>
          </w:tcPr>
          <w:p w14:paraId="67C4F41C"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9D5CB83" w14:textId="34B4F738"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w="501" w:type="pct"/>
            <w:vAlign w:val="center"/>
          </w:tcPr>
          <w:p w14:paraId="69ED254C" w14:textId="456AFDA2"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1.013831</w:t>
            </w:r>
          </w:p>
        </w:tc>
        <w:tc>
          <w:tcPr>
            <w:tcW w:w="686" w:type="pct"/>
            <w:vAlign w:val="center"/>
          </w:tcPr>
          <w:p w14:paraId="49BCC41A" w14:textId="174A455D"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69BBFE12"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6C0EF691"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15160673"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0F3F7B64" w14:textId="77777777" w:rsidTr="00A50B69">
        <w:trPr>
          <w:trHeight w:val="748"/>
        </w:trPr>
        <w:tc>
          <w:tcPr>
            <w:tcW w:w="262" w:type="pct"/>
            <w:vAlign w:val="center"/>
          </w:tcPr>
          <w:p w14:paraId="31C4514D"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36FD801" w14:textId="1D7CEE3F"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themeColor="text1"/>
                <w:sz w:val="26"/>
                <w:szCs w:val="26"/>
              </w:rPr>
              <w:t>Xác nhận tiếp tục sử dụng đất nông nghiệp</w:t>
            </w:r>
          </w:p>
        </w:tc>
        <w:tc>
          <w:tcPr>
            <w:tcW w:w="501" w:type="pct"/>
            <w:vAlign w:val="center"/>
          </w:tcPr>
          <w:p w14:paraId="04BE80D3" w14:textId="3F86D0D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1.013947</w:t>
            </w:r>
          </w:p>
        </w:tc>
        <w:tc>
          <w:tcPr>
            <w:tcW w:w="686" w:type="pct"/>
            <w:vAlign w:val="center"/>
          </w:tcPr>
          <w:p w14:paraId="1B60C5B1" w14:textId="1753B8C2"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6A8CE320"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39F23BEF"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1CF21C97"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39DBF360" w14:textId="77777777" w:rsidTr="00FB094C">
        <w:tc>
          <w:tcPr>
            <w:tcW w:w="262" w:type="pct"/>
            <w:vAlign w:val="center"/>
          </w:tcPr>
          <w:p w14:paraId="116D5717"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AB2C3D4" w14:textId="31D481BE" w:rsidR="00843481" w:rsidRPr="00843481" w:rsidRDefault="00843481" w:rsidP="00F505AD">
            <w:pPr>
              <w:spacing w:before="120" w:after="120"/>
              <w:jc w:val="both"/>
              <w:rPr>
                <w:rFonts w:ascii="Times New Roman" w:eastAsia="Calibri" w:hAnsi="Times New Roman"/>
                <w:sz w:val="26"/>
                <w:szCs w:val="26"/>
              </w:rPr>
            </w:pPr>
            <w:r w:rsidRPr="00843481">
              <w:rPr>
                <w:rFonts w:ascii="Times New Roman" w:hAnsi="Times New Roman"/>
                <w:color w:val="000000"/>
                <w:sz w:val="26"/>
                <w:szCs w:val="26"/>
              </w:rPr>
              <w:t>Giải quyết tranh chấp đất đai thuộc thẩm quyền của Chủ tịch Ủy ban nhân dân cấp tỉnh</w:t>
            </w:r>
          </w:p>
        </w:tc>
        <w:tc>
          <w:tcPr>
            <w:tcW w:w="501" w:type="pct"/>
            <w:vAlign w:val="center"/>
          </w:tcPr>
          <w:p w14:paraId="270F77E1" w14:textId="3207619D"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hAnsi="Times New Roman"/>
                <w:color w:val="000000" w:themeColor="text1"/>
                <w:sz w:val="26"/>
                <w:szCs w:val="26"/>
              </w:rPr>
              <w:t>1.012805</w:t>
            </w:r>
          </w:p>
        </w:tc>
        <w:tc>
          <w:tcPr>
            <w:tcW w:w="686" w:type="pct"/>
            <w:vAlign w:val="center"/>
          </w:tcPr>
          <w:p w14:paraId="1776C0BE" w14:textId="18205DEC" w:rsidR="00843481" w:rsidRPr="00843481" w:rsidRDefault="00843481" w:rsidP="00F505AD">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Đất đai</w:t>
            </w:r>
          </w:p>
        </w:tc>
        <w:tc>
          <w:tcPr>
            <w:tcW w:w="419" w:type="pct"/>
            <w:vAlign w:val="center"/>
          </w:tcPr>
          <w:p w14:paraId="41CCEFDF"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6E1B165A"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20355A75" w14:textId="77777777" w:rsidR="00843481" w:rsidRPr="00A6412B" w:rsidRDefault="00843481" w:rsidP="009E0ECE">
            <w:pPr>
              <w:spacing w:before="120" w:after="120"/>
              <w:jc w:val="center"/>
              <w:rPr>
                <w:rFonts w:ascii="Times New Roman" w:eastAsia="Calibri" w:hAnsi="Times New Roman"/>
                <w:sz w:val="24"/>
                <w:szCs w:val="24"/>
              </w:rPr>
            </w:pPr>
          </w:p>
        </w:tc>
      </w:tr>
      <w:tr w:rsidR="00843481" w:rsidRPr="00A6412B" w14:paraId="3A17AC81" w14:textId="77777777" w:rsidTr="00FB094C">
        <w:tc>
          <w:tcPr>
            <w:tcW w:w="262" w:type="pct"/>
            <w:vAlign w:val="center"/>
          </w:tcPr>
          <w:p w14:paraId="46147E8B" w14:textId="77777777" w:rsidR="00843481" w:rsidRPr="00A6412B" w:rsidRDefault="0084348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B477E14" w14:textId="68C18663" w:rsidR="00843481" w:rsidRPr="00843481" w:rsidRDefault="00381928" w:rsidP="00F505AD">
            <w:pPr>
              <w:spacing w:before="120" w:after="120"/>
              <w:jc w:val="both"/>
              <w:rPr>
                <w:rFonts w:ascii="Times New Roman" w:eastAsia="Calibri" w:hAnsi="Times New Roman"/>
                <w:sz w:val="26"/>
                <w:szCs w:val="26"/>
              </w:rPr>
            </w:pPr>
            <w:r w:rsidRPr="00381928">
              <w:rPr>
                <w:rFonts w:ascii="Times New Roman" w:hAnsi="Times New Roman"/>
                <w:color w:val="000000"/>
                <w:sz w:val="26"/>
                <w:szCs w:val="24"/>
              </w:rPr>
              <w:t>Khai thác và sử dụng thông tin, dữ liệu tài nguyên và môi trường (cấp tỉnh)</w:t>
            </w:r>
          </w:p>
        </w:tc>
        <w:tc>
          <w:tcPr>
            <w:tcW w:w="501" w:type="pct"/>
            <w:vAlign w:val="center"/>
          </w:tcPr>
          <w:p w14:paraId="20BC881B" w14:textId="7F6613F9" w:rsidR="00843481" w:rsidRPr="00843481" w:rsidRDefault="00381928" w:rsidP="00F505AD">
            <w:pPr>
              <w:spacing w:before="120" w:after="120"/>
              <w:jc w:val="center"/>
              <w:rPr>
                <w:rFonts w:ascii="Times New Roman" w:eastAsia="Calibri" w:hAnsi="Times New Roman"/>
                <w:sz w:val="26"/>
                <w:szCs w:val="26"/>
              </w:rPr>
            </w:pPr>
            <w:r w:rsidRPr="00381928">
              <w:rPr>
                <w:rFonts w:ascii="Times New Roman" w:hAnsi="Times New Roman"/>
                <w:color w:val="000000"/>
                <w:sz w:val="26"/>
                <w:szCs w:val="24"/>
              </w:rPr>
              <w:t>1.004237</w:t>
            </w:r>
          </w:p>
        </w:tc>
        <w:tc>
          <w:tcPr>
            <w:tcW w:w="686" w:type="pct"/>
            <w:vAlign w:val="center"/>
          </w:tcPr>
          <w:p w14:paraId="7BBE282E" w14:textId="0A193CAF" w:rsidR="00843481" w:rsidRPr="00843481" w:rsidRDefault="00381928" w:rsidP="00F505AD">
            <w:pPr>
              <w:spacing w:before="120" w:after="120"/>
              <w:jc w:val="center"/>
              <w:rPr>
                <w:rFonts w:ascii="Times New Roman" w:eastAsia="Calibri" w:hAnsi="Times New Roman"/>
                <w:sz w:val="26"/>
                <w:szCs w:val="26"/>
              </w:rPr>
            </w:pPr>
            <w:r>
              <w:rPr>
                <w:rFonts w:ascii="Times New Roman" w:eastAsia="Calibri" w:hAnsi="Times New Roman"/>
                <w:sz w:val="26"/>
                <w:szCs w:val="26"/>
              </w:rPr>
              <w:t>Tổng hợp</w:t>
            </w:r>
          </w:p>
        </w:tc>
        <w:tc>
          <w:tcPr>
            <w:tcW w:w="419" w:type="pct"/>
            <w:vAlign w:val="center"/>
          </w:tcPr>
          <w:p w14:paraId="49186BA4" w14:textId="77777777" w:rsidR="00843481" w:rsidRPr="00843481" w:rsidRDefault="00843481"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48E64107" w14:textId="77777777" w:rsidR="00843481" w:rsidRPr="00A6412B" w:rsidRDefault="00843481" w:rsidP="009E0ECE">
            <w:pPr>
              <w:spacing w:before="120" w:after="120"/>
              <w:jc w:val="center"/>
              <w:rPr>
                <w:rFonts w:ascii="Times New Roman" w:eastAsia="Calibri" w:hAnsi="Times New Roman"/>
                <w:sz w:val="24"/>
                <w:szCs w:val="24"/>
              </w:rPr>
            </w:pPr>
          </w:p>
        </w:tc>
        <w:tc>
          <w:tcPr>
            <w:tcW w:w="449" w:type="pct"/>
            <w:vAlign w:val="center"/>
          </w:tcPr>
          <w:p w14:paraId="44598A33" w14:textId="77777777" w:rsidR="00843481" w:rsidRPr="00A6412B" w:rsidRDefault="00843481" w:rsidP="009E0ECE">
            <w:pPr>
              <w:spacing w:before="120" w:after="120"/>
              <w:jc w:val="center"/>
              <w:rPr>
                <w:rFonts w:ascii="Times New Roman" w:eastAsia="Calibri" w:hAnsi="Times New Roman"/>
                <w:sz w:val="24"/>
                <w:szCs w:val="24"/>
              </w:rPr>
            </w:pPr>
          </w:p>
        </w:tc>
      </w:tr>
      <w:tr w:rsidR="00381928" w:rsidRPr="00A6412B" w14:paraId="73AD5AC9" w14:textId="77777777" w:rsidTr="00FB094C">
        <w:tc>
          <w:tcPr>
            <w:tcW w:w="262" w:type="pct"/>
            <w:vAlign w:val="center"/>
          </w:tcPr>
          <w:p w14:paraId="3941B2DF" w14:textId="77777777" w:rsidR="00381928" w:rsidRPr="00A6412B" w:rsidRDefault="0038192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877DEF8" w14:textId="1D1D851B" w:rsidR="00381928" w:rsidRPr="00381928" w:rsidRDefault="00381928" w:rsidP="00F505AD">
            <w:pPr>
              <w:spacing w:before="120" w:after="120"/>
              <w:jc w:val="both"/>
              <w:rPr>
                <w:rFonts w:ascii="Times New Roman" w:hAnsi="Times New Roman"/>
                <w:sz w:val="26"/>
                <w:szCs w:val="26"/>
              </w:rPr>
            </w:pPr>
            <w:r w:rsidRPr="00381928">
              <w:rPr>
                <w:rFonts w:ascii="Times New Roman" w:hAnsi="Times New Roman"/>
                <w:color w:val="000000" w:themeColor="text1"/>
                <w:sz w:val="26"/>
                <w:szCs w:val="26"/>
              </w:rPr>
              <w:t>Cung cấp thông tin, dữ liệu sản phẩm đo đạc và bản đồ</w:t>
            </w:r>
          </w:p>
        </w:tc>
        <w:tc>
          <w:tcPr>
            <w:tcW w:w="501" w:type="pct"/>
            <w:vAlign w:val="center"/>
          </w:tcPr>
          <w:p w14:paraId="19B18E49" w14:textId="2D494110" w:rsidR="00381928" w:rsidRPr="00381928" w:rsidRDefault="00381928" w:rsidP="00F505AD">
            <w:pPr>
              <w:spacing w:before="120" w:after="120"/>
              <w:jc w:val="center"/>
              <w:rPr>
                <w:rFonts w:ascii="Times New Roman" w:eastAsia="Calibri" w:hAnsi="Times New Roman"/>
                <w:sz w:val="26"/>
                <w:szCs w:val="26"/>
              </w:rPr>
            </w:pPr>
            <w:r w:rsidRPr="00381928">
              <w:rPr>
                <w:rFonts w:ascii="Times New Roman" w:hAnsi="Times New Roman"/>
                <w:color w:val="000000" w:themeColor="text1"/>
                <w:sz w:val="26"/>
                <w:szCs w:val="26"/>
              </w:rPr>
              <w:t>1.011671</w:t>
            </w:r>
          </w:p>
        </w:tc>
        <w:tc>
          <w:tcPr>
            <w:tcW w:w="686" w:type="pct"/>
            <w:vAlign w:val="center"/>
          </w:tcPr>
          <w:p w14:paraId="4BAC5738" w14:textId="07241965" w:rsidR="00381928" w:rsidRPr="00381928" w:rsidRDefault="00381928" w:rsidP="00F505AD">
            <w:pPr>
              <w:spacing w:before="120" w:after="120"/>
              <w:jc w:val="center"/>
              <w:rPr>
                <w:rFonts w:ascii="Times New Roman" w:eastAsia="Calibri" w:hAnsi="Times New Roman"/>
                <w:sz w:val="26"/>
                <w:szCs w:val="26"/>
              </w:rPr>
            </w:pPr>
            <w:r w:rsidRPr="00381928">
              <w:rPr>
                <w:rFonts w:ascii="Times New Roman" w:hAnsi="Times New Roman"/>
                <w:bCs/>
                <w:color w:val="000000"/>
                <w:sz w:val="26"/>
                <w:szCs w:val="26"/>
              </w:rPr>
              <w:t>Đo đạc bản đồ và thông tin địa lý</w:t>
            </w:r>
          </w:p>
        </w:tc>
        <w:tc>
          <w:tcPr>
            <w:tcW w:w="419" w:type="pct"/>
            <w:vAlign w:val="center"/>
          </w:tcPr>
          <w:p w14:paraId="2D9ACADF" w14:textId="77777777" w:rsidR="00381928" w:rsidRPr="00381928" w:rsidRDefault="00381928" w:rsidP="009E0ECE">
            <w:pPr>
              <w:spacing w:before="120" w:after="120"/>
              <w:jc w:val="center"/>
              <w:rPr>
                <w:rFonts w:ascii="Times New Roman" w:eastAsia="Calibri" w:hAnsi="Times New Roman"/>
                <w:sz w:val="26"/>
                <w:szCs w:val="26"/>
              </w:rPr>
            </w:pPr>
            <w:r w:rsidRPr="00381928">
              <w:rPr>
                <w:rFonts w:ascii="Times New Roman" w:eastAsia="Calibri" w:hAnsi="Times New Roman"/>
                <w:sz w:val="26"/>
                <w:szCs w:val="26"/>
              </w:rPr>
              <w:t>x</w:t>
            </w:r>
          </w:p>
        </w:tc>
        <w:tc>
          <w:tcPr>
            <w:tcW w:w="416" w:type="pct"/>
            <w:vAlign w:val="center"/>
          </w:tcPr>
          <w:p w14:paraId="2665AA73" w14:textId="77777777" w:rsidR="00381928" w:rsidRPr="00A6412B" w:rsidRDefault="00381928" w:rsidP="009E0ECE">
            <w:pPr>
              <w:spacing w:before="120" w:after="120"/>
              <w:jc w:val="center"/>
              <w:rPr>
                <w:rFonts w:ascii="Times New Roman" w:eastAsia="Calibri" w:hAnsi="Times New Roman"/>
                <w:sz w:val="24"/>
                <w:szCs w:val="24"/>
              </w:rPr>
            </w:pPr>
          </w:p>
        </w:tc>
        <w:tc>
          <w:tcPr>
            <w:tcW w:w="449" w:type="pct"/>
            <w:vAlign w:val="center"/>
          </w:tcPr>
          <w:p w14:paraId="2548C4A9" w14:textId="77777777" w:rsidR="00381928" w:rsidRPr="00A6412B" w:rsidRDefault="00381928" w:rsidP="009E0ECE">
            <w:pPr>
              <w:spacing w:before="120" w:after="120"/>
              <w:jc w:val="center"/>
              <w:rPr>
                <w:rFonts w:ascii="Times New Roman" w:eastAsia="Calibri" w:hAnsi="Times New Roman"/>
                <w:sz w:val="24"/>
                <w:szCs w:val="24"/>
              </w:rPr>
            </w:pPr>
          </w:p>
        </w:tc>
      </w:tr>
      <w:tr w:rsidR="00381928" w:rsidRPr="00A6412B" w14:paraId="5AC6588B" w14:textId="77777777" w:rsidTr="00FB094C">
        <w:tc>
          <w:tcPr>
            <w:tcW w:w="262" w:type="pct"/>
            <w:vAlign w:val="center"/>
          </w:tcPr>
          <w:p w14:paraId="5C80D797" w14:textId="77777777" w:rsidR="00381928" w:rsidRPr="00A6412B" w:rsidRDefault="0038192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5DB9E63" w14:textId="10881AC7" w:rsidR="00381928" w:rsidRPr="00381928" w:rsidRDefault="00381928" w:rsidP="00F505AD">
            <w:pPr>
              <w:spacing w:before="120" w:after="120"/>
              <w:jc w:val="both"/>
              <w:rPr>
                <w:rFonts w:ascii="Times New Roman" w:eastAsia="Calibri" w:hAnsi="Times New Roman"/>
                <w:sz w:val="26"/>
                <w:szCs w:val="26"/>
              </w:rPr>
            </w:pPr>
            <w:r w:rsidRPr="00381928">
              <w:rPr>
                <w:rFonts w:ascii="Times New Roman" w:hAnsi="Times New Roman"/>
                <w:color w:val="000000" w:themeColor="text1"/>
                <w:sz w:val="26"/>
                <w:szCs w:val="26"/>
              </w:rPr>
              <w:t>Cấp, gia hạn, cấp lại, cấp đổi chứng chỉ hành nghề đo đạc và bản đồ hạng II</w:t>
            </w:r>
          </w:p>
        </w:tc>
        <w:tc>
          <w:tcPr>
            <w:tcW w:w="501" w:type="pct"/>
            <w:vAlign w:val="center"/>
          </w:tcPr>
          <w:p w14:paraId="65581055" w14:textId="6E51C7D2" w:rsidR="00381928" w:rsidRPr="00381928" w:rsidRDefault="00381928" w:rsidP="00F505AD">
            <w:pPr>
              <w:spacing w:before="120" w:after="120"/>
              <w:jc w:val="center"/>
              <w:rPr>
                <w:rFonts w:ascii="Times New Roman" w:eastAsia="Calibri" w:hAnsi="Times New Roman"/>
                <w:sz w:val="26"/>
                <w:szCs w:val="26"/>
              </w:rPr>
            </w:pPr>
            <w:r w:rsidRPr="00381928">
              <w:rPr>
                <w:rFonts w:ascii="Times New Roman" w:hAnsi="Times New Roman"/>
                <w:color w:val="000000" w:themeColor="text1"/>
                <w:sz w:val="26"/>
                <w:szCs w:val="26"/>
              </w:rPr>
              <w:t>1.000049</w:t>
            </w:r>
          </w:p>
        </w:tc>
        <w:tc>
          <w:tcPr>
            <w:tcW w:w="686" w:type="pct"/>
            <w:vAlign w:val="center"/>
          </w:tcPr>
          <w:p w14:paraId="7E777AF2" w14:textId="0EEEEA7F" w:rsidR="00381928" w:rsidRPr="00381928" w:rsidRDefault="00381928" w:rsidP="00F505AD">
            <w:pPr>
              <w:spacing w:before="120" w:after="120"/>
              <w:jc w:val="center"/>
              <w:rPr>
                <w:rFonts w:ascii="Times New Roman" w:eastAsia="Calibri" w:hAnsi="Times New Roman"/>
                <w:sz w:val="26"/>
                <w:szCs w:val="26"/>
              </w:rPr>
            </w:pPr>
            <w:r w:rsidRPr="00381928">
              <w:rPr>
                <w:rFonts w:ascii="Times New Roman" w:hAnsi="Times New Roman"/>
                <w:bCs/>
                <w:color w:val="000000"/>
                <w:sz w:val="26"/>
                <w:szCs w:val="26"/>
              </w:rPr>
              <w:t>Đo đạc bản đồ và thông tin địa lý</w:t>
            </w:r>
          </w:p>
        </w:tc>
        <w:tc>
          <w:tcPr>
            <w:tcW w:w="419" w:type="pct"/>
            <w:vAlign w:val="center"/>
          </w:tcPr>
          <w:p w14:paraId="48B48F99" w14:textId="77777777" w:rsidR="00381928" w:rsidRPr="00381928" w:rsidRDefault="00381928" w:rsidP="009E0ECE">
            <w:pPr>
              <w:spacing w:before="120" w:after="120"/>
              <w:jc w:val="center"/>
              <w:rPr>
                <w:rFonts w:ascii="Times New Roman" w:eastAsia="Calibri" w:hAnsi="Times New Roman"/>
                <w:sz w:val="26"/>
                <w:szCs w:val="26"/>
              </w:rPr>
            </w:pPr>
            <w:r w:rsidRPr="00381928">
              <w:rPr>
                <w:rFonts w:ascii="Times New Roman" w:eastAsia="Calibri" w:hAnsi="Times New Roman"/>
                <w:sz w:val="26"/>
                <w:szCs w:val="26"/>
              </w:rPr>
              <w:t>x</w:t>
            </w:r>
          </w:p>
        </w:tc>
        <w:tc>
          <w:tcPr>
            <w:tcW w:w="416" w:type="pct"/>
            <w:vAlign w:val="center"/>
          </w:tcPr>
          <w:p w14:paraId="51F5B9D2" w14:textId="77777777" w:rsidR="00381928" w:rsidRPr="00A6412B" w:rsidRDefault="00381928" w:rsidP="009E0ECE">
            <w:pPr>
              <w:spacing w:before="120" w:after="120"/>
              <w:jc w:val="center"/>
              <w:rPr>
                <w:rFonts w:ascii="Times New Roman" w:eastAsia="Calibri" w:hAnsi="Times New Roman"/>
                <w:sz w:val="24"/>
                <w:szCs w:val="24"/>
              </w:rPr>
            </w:pPr>
          </w:p>
        </w:tc>
        <w:tc>
          <w:tcPr>
            <w:tcW w:w="449" w:type="pct"/>
            <w:vAlign w:val="center"/>
          </w:tcPr>
          <w:p w14:paraId="5AE693F1" w14:textId="77777777" w:rsidR="00381928" w:rsidRPr="00A6412B" w:rsidRDefault="00381928" w:rsidP="009E0ECE">
            <w:pPr>
              <w:spacing w:before="120" w:after="120"/>
              <w:jc w:val="center"/>
              <w:rPr>
                <w:rFonts w:ascii="Times New Roman" w:eastAsia="Calibri" w:hAnsi="Times New Roman"/>
                <w:sz w:val="24"/>
                <w:szCs w:val="24"/>
              </w:rPr>
            </w:pPr>
          </w:p>
        </w:tc>
      </w:tr>
      <w:tr w:rsidR="004C0B44" w:rsidRPr="00A6412B" w14:paraId="64E67D3B" w14:textId="77777777" w:rsidTr="00FB094C">
        <w:tc>
          <w:tcPr>
            <w:tcW w:w="262" w:type="pct"/>
            <w:vAlign w:val="center"/>
          </w:tcPr>
          <w:p w14:paraId="063FBE17" w14:textId="77777777" w:rsidR="004C0B44" w:rsidRPr="00A6412B" w:rsidRDefault="004C0B44"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66C39EB" w14:textId="4F7F36BB" w:rsidR="004C0B44" w:rsidRPr="004C0B44" w:rsidRDefault="004C0B44" w:rsidP="00F505AD">
            <w:pPr>
              <w:spacing w:before="120" w:after="120"/>
              <w:jc w:val="both"/>
              <w:rPr>
                <w:rFonts w:ascii="Times New Roman" w:eastAsia="Calibri" w:hAnsi="Times New Roman"/>
                <w:sz w:val="26"/>
                <w:szCs w:val="26"/>
              </w:rPr>
            </w:pPr>
            <w:r w:rsidRPr="004C0B44">
              <w:rPr>
                <w:rFonts w:ascii="Times New Roman" w:hAnsi="Times New Roman"/>
                <w:bCs/>
                <w:color w:val="000000" w:themeColor="text1"/>
                <w:sz w:val="26"/>
                <w:szCs w:val="26"/>
              </w:rPr>
              <w:t xml:space="preserve">Cấp giấy phép khai thác mẫu vật loài nguy cấp, quý, hiếm từ tự nhiên </w:t>
            </w:r>
            <w:r w:rsidRPr="004C0B44">
              <w:rPr>
                <w:rFonts w:ascii="Times New Roman" w:hAnsi="Times New Roman"/>
                <w:bCs/>
                <w:i/>
                <w:color w:val="000000" w:themeColor="text1"/>
                <w:sz w:val="26"/>
                <w:szCs w:val="26"/>
              </w:rPr>
              <w:t>(phục vụ các dự án, đề tài nguyên cứu khoa học cấp quốc gia, cấp bộ, cấp tỉnh đã được cấp có thẩm quyền phê duyệt theo quy định của pháp luật; phục vụ công tác đối ngoại theo quyết định của Thủ tướng Chính phủ)</w:t>
            </w:r>
          </w:p>
        </w:tc>
        <w:tc>
          <w:tcPr>
            <w:tcW w:w="501" w:type="pct"/>
            <w:vAlign w:val="center"/>
          </w:tcPr>
          <w:p w14:paraId="10F6C3BE" w14:textId="1F84945B"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hAnsi="Times New Roman"/>
                <w:color w:val="000000" w:themeColor="text1"/>
                <w:sz w:val="26"/>
                <w:szCs w:val="26"/>
              </w:rPr>
              <w:t>1.008672</w:t>
            </w:r>
          </w:p>
        </w:tc>
        <w:tc>
          <w:tcPr>
            <w:tcW w:w="686" w:type="pct"/>
            <w:vAlign w:val="center"/>
          </w:tcPr>
          <w:p w14:paraId="65BFFB8E" w14:textId="2E2FE493"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112264E2" w14:textId="77777777" w:rsidR="004C0B44" w:rsidRPr="004C0B44" w:rsidRDefault="004C0B44" w:rsidP="009E0ECE">
            <w:pPr>
              <w:spacing w:before="120" w:after="120"/>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6F84F3F6" w14:textId="77777777" w:rsidR="004C0B44" w:rsidRPr="00A6412B" w:rsidRDefault="004C0B44" w:rsidP="009E0ECE">
            <w:pPr>
              <w:spacing w:before="120" w:after="120"/>
              <w:jc w:val="center"/>
              <w:rPr>
                <w:rFonts w:ascii="Times New Roman" w:eastAsia="Calibri" w:hAnsi="Times New Roman"/>
                <w:sz w:val="24"/>
                <w:szCs w:val="24"/>
              </w:rPr>
            </w:pPr>
          </w:p>
        </w:tc>
        <w:tc>
          <w:tcPr>
            <w:tcW w:w="449" w:type="pct"/>
            <w:vAlign w:val="center"/>
          </w:tcPr>
          <w:p w14:paraId="5A90179B" w14:textId="77777777" w:rsidR="004C0B44" w:rsidRPr="00A6412B" w:rsidRDefault="004C0B44" w:rsidP="009E0ECE">
            <w:pPr>
              <w:spacing w:before="120" w:after="120"/>
              <w:jc w:val="center"/>
              <w:rPr>
                <w:rFonts w:ascii="Times New Roman" w:eastAsia="Calibri" w:hAnsi="Times New Roman"/>
                <w:sz w:val="24"/>
                <w:szCs w:val="24"/>
              </w:rPr>
            </w:pPr>
          </w:p>
        </w:tc>
      </w:tr>
      <w:tr w:rsidR="004C0B44" w:rsidRPr="00A6412B" w14:paraId="3B93C039" w14:textId="77777777" w:rsidTr="00FB094C">
        <w:tc>
          <w:tcPr>
            <w:tcW w:w="262" w:type="pct"/>
            <w:vAlign w:val="center"/>
          </w:tcPr>
          <w:p w14:paraId="795F3E29" w14:textId="77777777" w:rsidR="004C0B44" w:rsidRPr="00A6412B" w:rsidRDefault="004C0B44"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5E0A327" w14:textId="5E638351" w:rsidR="004C0B44" w:rsidRPr="004C0B44" w:rsidRDefault="004C0B44" w:rsidP="00F505AD">
            <w:pPr>
              <w:spacing w:before="120" w:after="120"/>
              <w:jc w:val="both"/>
              <w:rPr>
                <w:rFonts w:ascii="Times New Roman" w:eastAsia="Calibri" w:hAnsi="Times New Roman"/>
                <w:spacing w:val="-6"/>
                <w:sz w:val="26"/>
                <w:szCs w:val="26"/>
              </w:rPr>
            </w:pPr>
            <w:r w:rsidRPr="004C0B44">
              <w:rPr>
                <w:rFonts w:ascii="Times New Roman" w:hAnsi="Times New Roman"/>
                <w:bCs/>
                <w:color w:val="000000" w:themeColor="text1"/>
                <w:sz w:val="26"/>
                <w:szCs w:val="26"/>
              </w:rPr>
              <w:t>Cấp giấy phép trao đổi, tặng cho mẫu vật của loài nguy cấp, quý, hiếm được ưu tiên bảo vệ</w:t>
            </w:r>
          </w:p>
        </w:tc>
        <w:tc>
          <w:tcPr>
            <w:tcW w:w="501" w:type="pct"/>
            <w:vAlign w:val="center"/>
          </w:tcPr>
          <w:p w14:paraId="25DFFD8A" w14:textId="3C3C35F5"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hAnsi="Times New Roman"/>
                <w:color w:val="000000" w:themeColor="text1"/>
                <w:sz w:val="26"/>
                <w:szCs w:val="26"/>
              </w:rPr>
              <w:t>1.008675</w:t>
            </w:r>
          </w:p>
        </w:tc>
        <w:tc>
          <w:tcPr>
            <w:tcW w:w="686" w:type="pct"/>
            <w:vAlign w:val="center"/>
          </w:tcPr>
          <w:p w14:paraId="1D0E5FF7" w14:textId="7C801D24"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4B844F7C" w14:textId="77777777" w:rsidR="004C0B44" w:rsidRPr="004C0B44" w:rsidRDefault="004C0B44" w:rsidP="009E0ECE">
            <w:pPr>
              <w:spacing w:before="120" w:after="120"/>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2DEA3033" w14:textId="77777777" w:rsidR="004C0B44" w:rsidRPr="00A6412B" w:rsidRDefault="004C0B44" w:rsidP="009E0ECE">
            <w:pPr>
              <w:spacing w:before="120" w:after="120"/>
              <w:jc w:val="center"/>
              <w:rPr>
                <w:rFonts w:ascii="Times New Roman" w:eastAsia="Calibri" w:hAnsi="Times New Roman"/>
                <w:sz w:val="24"/>
                <w:szCs w:val="24"/>
              </w:rPr>
            </w:pPr>
          </w:p>
        </w:tc>
        <w:tc>
          <w:tcPr>
            <w:tcW w:w="449" w:type="pct"/>
            <w:vAlign w:val="center"/>
          </w:tcPr>
          <w:p w14:paraId="0C47DA70" w14:textId="77777777" w:rsidR="004C0B44" w:rsidRPr="00A6412B" w:rsidRDefault="004C0B44" w:rsidP="009E0ECE">
            <w:pPr>
              <w:spacing w:before="120" w:after="120"/>
              <w:jc w:val="center"/>
              <w:rPr>
                <w:rFonts w:ascii="Times New Roman" w:eastAsia="Calibri" w:hAnsi="Times New Roman"/>
                <w:sz w:val="24"/>
                <w:szCs w:val="24"/>
              </w:rPr>
            </w:pPr>
          </w:p>
        </w:tc>
      </w:tr>
      <w:tr w:rsidR="004C0B44" w:rsidRPr="00A6412B" w14:paraId="12ED121E" w14:textId="77777777" w:rsidTr="00FB094C">
        <w:tc>
          <w:tcPr>
            <w:tcW w:w="262" w:type="pct"/>
            <w:vAlign w:val="center"/>
          </w:tcPr>
          <w:p w14:paraId="2E4213C3" w14:textId="77777777" w:rsidR="004C0B44" w:rsidRPr="00A6412B" w:rsidRDefault="004C0B44"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7FCFD80" w14:textId="2AB19D08" w:rsidR="004C0B44" w:rsidRPr="004C0B44" w:rsidRDefault="004C0B44" w:rsidP="00F505AD">
            <w:pPr>
              <w:spacing w:before="120" w:after="120"/>
              <w:jc w:val="both"/>
              <w:rPr>
                <w:rFonts w:ascii="Times New Roman" w:eastAsia="Calibri" w:hAnsi="Times New Roman"/>
                <w:sz w:val="26"/>
                <w:szCs w:val="26"/>
              </w:rPr>
            </w:pPr>
            <w:r w:rsidRPr="004C0B44">
              <w:rPr>
                <w:rFonts w:ascii="Times New Roman" w:hAnsi="Times New Roman"/>
                <w:bCs/>
                <w:color w:val="000000" w:themeColor="text1"/>
                <w:sz w:val="26"/>
                <w:szCs w:val="26"/>
              </w:rPr>
              <w:t xml:space="preserve">Cấp Giấy chứng nhận cơ sở bảo tồn đa dạng sinh học </w:t>
            </w:r>
            <w:r w:rsidRPr="004C0B44">
              <w:rPr>
                <w:rFonts w:ascii="Times New Roman" w:hAnsi="Times New Roman"/>
                <w:bCs/>
                <w:i/>
                <w:color w:val="000000" w:themeColor="text1"/>
                <w:sz w:val="26"/>
                <w:szCs w:val="26"/>
              </w:rPr>
              <w:t>(bao gồm cả trường hợp Cơ sở bảo tồn đa dạng sinh học đề nghị bổ sung số lượng loài, cá thể loài không thuộc danh mục loài đã đăng ký khi thành lập cơ sở bảo tồn đa dạng sinh học)</w:t>
            </w:r>
          </w:p>
        </w:tc>
        <w:tc>
          <w:tcPr>
            <w:tcW w:w="501" w:type="pct"/>
            <w:vAlign w:val="center"/>
          </w:tcPr>
          <w:p w14:paraId="7F95F349" w14:textId="6CEEDC1B"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hAnsi="Times New Roman"/>
                <w:color w:val="000000" w:themeColor="text1"/>
                <w:sz w:val="26"/>
                <w:szCs w:val="26"/>
              </w:rPr>
              <w:t>1.008682</w:t>
            </w:r>
          </w:p>
        </w:tc>
        <w:tc>
          <w:tcPr>
            <w:tcW w:w="686" w:type="pct"/>
            <w:vAlign w:val="center"/>
          </w:tcPr>
          <w:p w14:paraId="36A324EA" w14:textId="59EAE104"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2BCC0657" w14:textId="77777777" w:rsidR="004C0B44" w:rsidRPr="004C0B44" w:rsidRDefault="004C0B44" w:rsidP="009E0ECE">
            <w:pPr>
              <w:spacing w:before="120" w:after="120"/>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4D1C0F92" w14:textId="77777777" w:rsidR="004C0B44" w:rsidRPr="00A6412B" w:rsidRDefault="004C0B44" w:rsidP="009E0ECE">
            <w:pPr>
              <w:spacing w:before="120" w:after="120"/>
              <w:jc w:val="center"/>
              <w:rPr>
                <w:rFonts w:ascii="Times New Roman" w:eastAsia="Calibri" w:hAnsi="Times New Roman"/>
                <w:sz w:val="24"/>
                <w:szCs w:val="24"/>
              </w:rPr>
            </w:pPr>
          </w:p>
        </w:tc>
        <w:tc>
          <w:tcPr>
            <w:tcW w:w="449" w:type="pct"/>
            <w:vAlign w:val="center"/>
          </w:tcPr>
          <w:p w14:paraId="488E3752" w14:textId="77777777" w:rsidR="004C0B44" w:rsidRPr="00A6412B" w:rsidRDefault="004C0B44" w:rsidP="009E0ECE">
            <w:pPr>
              <w:spacing w:before="120" w:after="120"/>
              <w:jc w:val="center"/>
              <w:rPr>
                <w:rFonts w:ascii="Times New Roman" w:eastAsia="Calibri" w:hAnsi="Times New Roman"/>
                <w:sz w:val="24"/>
                <w:szCs w:val="24"/>
              </w:rPr>
            </w:pPr>
          </w:p>
        </w:tc>
      </w:tr>
      <w:tr w:rsidR="004C0B44" w:rsidRPr="00A6412B" w14:paraId="2767B72F" w14:textId="77777777" w:rsidTr="00FB094C">
        <w:tc>
          <w:tcPr>
            <w:tcW w:w="262" w:type="pct"/>
            <w:vAlign w:val="center"/>
          </w:tcPr>
          <w:p w14:paraId="2BDCCDC2" w14:textId="77777777" w:rsidR="004C0B44" w:rsidRPr="00A6412B" w:rsidRDefault="004C0B44"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0CE628B" w14:textId="7AE2173E" w:rsidR="004C0B44" w:rsidRPr="004C0B44" w:rsidRDefault="004C0B44" w:rsidP="00F505AD">
            <w:pPr>
              <w:spacing w:before="120" w:after="120"/>
              <w:jc w:val="both"/>
              <w:rPr>
                <w:rFonts w:ascii="Times New Roman" w:eastAsia="Calibri" w:hAnsi="Times New Roman"/>
                <w:sz w:val="26"/>
                <w:szCs w:val="26"/>
              </w:rPr>
            </w:pPr>
            <w:r w:rsidRPr="004C0B44">
              <w:rPr>
                <w:rFonts w:ascii="Times New Roman" w:hAnsi="Times New Roman"/>
                <w:bCs/>
                <w:color w:val="000000" w:themeColor="text1"/>
                <w:sz w:val="26"/>
                <w:szCs w:val="26"/>
              </w:rPr>
              <w:t>Quy trình thực hiện thả lại loài động vật nguy cấp, quý, hiếm được ưu tiên bảo vệ nuôi sinh sản tại cơ sở bảo tồn đa dạng sinh học</w:t>
            </w:r>
          </w:p>
        </w:tc>
        <w:tc>
          <w:tcPr>
            <w:tcW w:w="501" w:type="pct"/>
            <w:vAlign w:val="center"/>
          </w:tcPr>
          <w:p w14:paraId="18A74AE3" w14:textId="227EEB6D"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hAnsi="Times New Roman"/>
                <w:color w:val="000000" w:themeColor="text1"/>
                <w:sz w:val="26"/>
                <w:szCs w:val="26"/>
              </w:rPr>
              <w:t>1.014022</w:t>
            </w:r>
          </w:p>
        </w:tc>
        <w:tc>
          <w:tcPr>
            <w:tcW w:w="686" w:type="pct"/>
            <w:vAlign w:val="center"/>
          </w:tcPr>
          <w:p w14:paraId="64F09884" w14:textId="22C748DF"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7D17E6AD" w14:textId="77777777" w:rsidR="004C0B44" w:rsidRPr="004C0B44" w:rsidRDefault="004C0B44" w:rsidP="009E0ECE">
            <w:pPr>
              <w:spacing w:before="120" w:after="120"/>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18F97C2D" w14:textId="77777777" w:rsidR="004C0B44" w:rsidRPr="00A6412B" w:rsidRDefault="004C0B44" w:rsidP="009E0ECE">
            <w:pPr>
              <w:spacing w:before="120" w:after="120"/>
              <w:jc w:val="center"/>
              <w:rPr>
                <w:rFonts w:ascii="Times New Roman" w:eastAsia="Calibri" w:hAnsi="Times New Roman"/>
                <w:sz w:val="24"/>
                <w:szCs w:val="24"/>
              </w:rPr>
            </w:pPr>
          </w:p>
        </w:tc>
        <w:tc>
          <w:tcPr>
            <w:tcW w:w="449" w:type="pct"/>
            <w:vAlign w:val="center"/>
          </w:tcPr>
          <w:p w14:paraId="361D919B" w14:textId="77777777" w:rsidR="004C0B44" w:rsidRPr="00A6412B" w:rsidRDefault="004C0B44" w:rsidP="009E0ECE">
            <w:pPr>
              <w:spacing w:before="120" w:after="120"/>
              <w:jc w:val="center"/>
              <w:rPr>
                <w:rFonts w:ascii="Times New Roman" w:eastAsia="Calibri" w:hAnsi="Times New Roman"/>
                <w:sz w:val="24"/>
                <w:szCs w:val="24"/>
              </w:rPr>
            </w:pPr>
          </w:p>
        </w:tc>
      </w:tr>
      <w:tr w:rsidR="004C0B44" w:rsidRPr="00A6412B" w14:paraId="632311DB" w14:textId="77777777" w:rsidTr="00FB094C">
        <w:tc>
          <w:tcPr>
            <w:tcW w:w="262" w:type="pct"/>
            <w:vAlign w:val="center"/>
          </w:tcPr>
          <w:p w14:paraId="50EB51AD" w14:textId="77777777" w:rsidR="004C0B44" w:rsidRPr="00A6412B" w:rsidRDefault="004C0B44"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EA93E40" w14:textId="3075E339" w:rsidR="004C0B44" w:rsidRPr="004C0B44" w:rsidRDefault="004C0B44" w:rsidP="00F505AD">
            <w:pPr>
              <w:spacing w:before="120" w:after="120"/>
              <w:jc w:val="both"/>
              <w:rPr>
                <w:rFonts w:ascii="Times New Roman" w:eastAsia="Calibri" w:hAnsi="Times New Roman"/>
                <w:sz w:val="26"/>
                <w:szCs w:val="26"/>
              </w:rPr>
            </w:pPr>
            <w:r w:rsidRPr="004C0B44">
              <w:rPr>
                <w:rFonts w:ascii="Times New Roman" w:hAnsi="Times New Roman"/>
                <w:bCs/>
                <w:color w:val="000000" w:themeColor="text1"/>
                <w:sz w:val="26"/>
                <w:szCs w:val="26"/>
              </w:rPr>
              <w:t>Thu hồi giấy chứng nhận cơ sở bảo tồn đa dạng sinh học trong trường hợp cơ sở bảo tồn đa dạng sinh học đề nghị thu hồi giấy chứng nhận</w:t>
            </w:r>
          </w:p>
        </w:tc>
        <w:tc>
          <w:tcPr>
            <w:tcW w:w="501" w:type="pct"/>
            <w:vAlign w:val="center"/>
          </w:tcPr>
          <w:p w14:paraId="6DC6065F" w14:textId="431EA698"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hAnsi="Times New Roman"/>
                <w:color w:val="000000" w:themeColor="text1"/>
                <w:sz w:val="26"/>
                <w:szCs w:val="26"/>
              </w:rPr>
              <w:t>1.014021</w:t>
            </w:r>
          </w:p>
        </w:tc>
        <w:tc>
          <w:tcPr>
            <w:tcW w:w="686" w:type="pct"/>
            <w:vAlign w:val="center"/>
          </w:tcPr>
          <w:p w14:paraId="60EF64B8" w14:textId="52435480"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5AF7CA92" w14:textId="77777777" w:rsidR="004C0B44" w:rsidRPr="004C0B44" w:rsidRDefault="004C0B44" w:rsidP="009E0ECE">
            <w:pPr>
              <w:spacing w:before="120" w:after="120"/>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6F233A2C" w14:textId="77777777" w:rsidR="004C0B44" w:rsidRPr="00A6412B" w:rsidRDefault="004C0B44" w:rsidP="009E0ECE">
            <w:pPr>
              <w:spacing w:before="120" w:after="120"/>
              <w:jc w:val="center"/>
              <w:rPr>
                <w:rFonts w:ascii="Times New Roman" w:eastAsia="Calibri" w:hAnsi="Times New Roman"/>
                <w:sz w:val="24"/>
                <w:szCs w:val="24"/>
              </w:rPr>
            </w:pPr>
          </w:p>
        </w:tc>
        <w:tc>
          <w:tcPr>
            <w:tcW w:w="449" w:type="pct"/>
            <w:vAlign w:val="center"/>
          </w:tcPr>
          <w:p w14:paraId="357BA2D8" w14:textId="77777777" w:rsidR="004C0B44" w:rsidRPr="00A6412B" w:rsidRDefault="004C0B44" w:rsidP="009E0ECE">
            <w:pPr>
              <w:spacing w:before="120" w:after="120"/>
              <w:jc w:val="center"/>
              <w:rPr>
                <w:rFonts w:ascii="Times New Roman" w:eastAsia="Calibri" w:hAnsi="Times New Roman"/>
                <w:sz w:val="24"/>
                <w:szCs w:val="24"/>
              </w:rPr>
            </w:pPr>
          </w:p>
        </w:tc>
      </w:tr>
      <w:tr w:rsidR="004C0B44" w:rsidRPr="00A6412B" w14:paraId="3AD58D79" w14:textId="77777777" w:rsidTr="00FB094C">
        <w:tc>
          <w:tcPr>
            <w:tcW w:w="262" w:type="pct"/>
            <w:vAlign w:val="center"/>
          </w:tcPr>
          <w:p w14:paraId="5370F325" w14:textId="77777777" w:rsidR="004C0B44" w:rsidRPr="00A6412B" w:rsidRDefault="004C0B44"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F2CC48F" w14:textId="359AC7FE" w:rsidR="004C0B44" w:rsidRPr="004C0B44" w:rsidRDefault="004C0B44" w:rsidP="00F505AD">
            <w:pPr>
              <w:spacing w:before="120" w:after="120"/>
              <w:jc w:val="both"/>
              <w:rPr>
                <w:rFonts w:ascii="Times New Roman" w:eastAsia="Calibri" w:hAnsi="Times New Roman"/>
                <w:sz w:val="26"/>
                <w:szCs w:val="26"/>
              </w:rPr>
            </w:pPr>
            <w:r w:rsidRPr="004C0B44">
              <w:rPr>
                <w:rFonts w:ascii="Times New Roman" w:hAnsi="Times New Roman"/>
                <w:bCs/>
                <w:color w:val="000000" w:themeColor="text1"/>
                <w:sz w:val="26"/>
                <w:szCs w:val="26"/>
              </w:rPr>
              <w:t>Cho phép đưa nguồn gen ra nước ngoài phục vụ học tập, nghiên cứu không vì mục đích thương mại</w:t>
            </w:r>
          </w:p>
        </w:tc>
        <w:tc>
          <w:tcPr>
            <w:tcW w:w="501" w:type="pct"/>
            <w:vAlign w:val="center"/>
          </w:tcPr>
          <w:p w14:paraId="637D6DED" w14:textId="09E9E0E6"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hAnsi="Times New Roman"/>
                <w:color w:val="000000" w:themeColor="text1"/>
                <w:sz w:val="26"/>
                <w:szCs w:val="26"/>
              </w:rPr>
              <w:t>1.004117</w:t>
            </w:r>
          </w:p>
        </w:tc>
        <w:tc>
          <w:tcPr>
            <w:tcW w:w="686" w:type="pct"/>
            <w:vAlign w:val="center"/>
          </w:tcPr>
          <w:p w14:paraId="5DEEFDFA" w14:textId="7C0D82E5"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34925AB4" w14:textId="77777777" w:rsidR="004C0B44" w:rsidRPr="004C0B44" w:rsidRDefault="004C0B44" w:rsidP="009E0ECE">
            <w:pPr>
              <w:spacing w:before="120" w:after="120"/>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6DAE8108" w14:textId="77777777" w:rsidR="004C0B44" w:rsidRPr="00A6412B" w:rsidRDefault="004C0B44" w:rsidP="009E0ECE">
            <w:pPr>
              <w:spacing w:before="120" w:after="120"/>
              <w:jc w:val="center"/>
              <w:rPr>
                <w:rFonts w:ascii="Times New Roman" w:eastAsia="Calibri" w:hAnsi="Times New Roman"/>
                <w:sz w:val="24"/>
                <w:szCs w:val="24"/>
              </w:rPr>
            </w:pPr>
          </w:p>
        </w:tc>
        <w:tc>
          <w:tcPr>
            <w:tcW w:w="449" w:type="pct"/>
            <w:vAlign w:val="center"/>
          </w:tcPr>
          <w:p w14:paraId="5A990159" w14:textId="77777777" w:rsidR="004C0B44" w:rsidRPr="00A6412B" w:rsidRDefault="004C0B44" w:rsidP="009E0ECE">
            <w:pPr>
              <w:spacing w:before="120" w:after="120"/>
              <w:jc w:val="center"/>
              <w:rPr>
                <w:rFonts w:ascii="Times New Roman" w:eastAsia="Calibri" w:hAnsi="Times New Roman"/>
                <w:sz w:val="24"/>
                <w:szCs w:val="24"/>
              </w:rPr>
            </w:pPr>
          </w:p>
        </w:tc>
      </w:tr>
      <w:tr w:rsidR="004C0B44" w:rsidRPr="00A6412B" w14:paraId="67354449" w14:textId="77777777" w:rsidTr="00A50B69">
        <w:trPr>
          <w:trHeight w:val="1032"/>
        </w:trPr>
        <w:tc>
          <w:tcPr>
            <w:tcW w:w="262" w:type="pct"/>
            <w:vAlign w:val="center"/>
          </w:tcPr>
          <w:p w14:paraId="2DA12224" w14:textId="77777777" w:rsidR="004C0B44" w:rsidRPr="00A6412B" w:rsidRDefault="004C0B44" w:rsidP="00CA703E">
            <w:pPr>
              <w:numPr>
                <w:ilvl w:val="0"/>
                <w:numId w:val="1"/>
              </w:numPr>
              <w:jc w:val="center"/>
              <w:rPr>
                <w:rFonts w:ascii="Times New Roman" w:eastAsia="Calibri" w:hAnsi="Times New Roman"/>
                <w:sz w:val="24"/>
                <w:szCs w:val="24"/>
              </w:rPr>
            </w:pPr>
          </w:p>
        </w:tc>
        <w:tc>
          <w:tcPr>
            <w:tcW w:w="2267" w:type="pct"/>
            <w:vAlign w:val="center"/>
          </w:tcPr>
          <w:p w14:paraId="19A787FC" w14:textId="0DF71D4A" w:rsidR="004C0B44" w:rsidRPr="004C0B44" w:rsidRDefault="004C0B44" w:rsidP="00F505AD">
            <w:pPr>
              <w:jc w:val="both"/>
              <w:rPr>
                <w:rFonts w:ascii="Times New Roman" w:eastAsia="Calibri" w:hAnsi="Times New Roman"/>
                <w:sz w:val="26"/>
                <w:szCs w:val="26"/>
              </w:rPr>
            </w:pPr>
            <w:r w:rsidRPr="004C0B44">
              <w:rPr>
                <w:rFonts w:ascii="Times New Roman" w:hAnsi="Times New Roman"/>
                <w:bCs/>
                <w:color w:val="000000" w:themeColor="text1"/>
                <w:sz w:val="26"/>
                <w:szCs w:val="26"/>
              </w:rPr>
              <w:t>Gia hạn Giấy phép tiếp cận nguồn gen</w:t>
            </w:r>
          </w:p>
        </w:tc>
        <w:tc>
          <w:tcPr>
            <w:tcW w:w="501" w:type="pct"/>
            <w:vAlign w:val="center"/>
          </w:tcPr>
          <w:p w14:paraId="4B189E45" w14:textId="6C659C90" w:rsidR="004C0B44" w:rsidRPr="004C0B44" w:rsidRDefault="004C0B44" w:rsidP="00F505AD">
            <w:pPr>
              <w:jc w:val="center"/>
              <w:rPr>
                <w:rFonts w:ascii="Times New Roman" w:eastAsia="Calibri" w:hAnsi="Times New Roman"/>
                <w:sz w:val="26"/>
                <w:szCs w:val="26"/>
              </w:rPr>
            </w:pPr>
            <w:r w:rsidRPr="004C0B44">
              <w:rPr>
                <w:rFonts w:ascii="Times New Roman" w:hAnsi="Times New Roman"/>
                <w:color w:val="000000" w:themeColor="text1"/>
                <w:sz w:val="26"/>
                <w:szCs w:val="26"/>
              </w:rPr>
              <w:t>1.004096</w:t>
            </w:r>
          </w:p>
        </w:tc>
        <w:tc>
          <w:tcPr>
            <w:tcW w:w="686" w:type="pct"/>
            <w:vAlign w:val="center"/>
          </w:tcPr>
          <w:p w14:paraId="0A7CA119" w14:textId="2D638793" w:rsidR="004C0B44" w:rsidRPr="004C0B44" w:rsidRDefault="004C0B44" w:rsidP="00F505AD">
            <w:pPr>
              <w:jc w:val="center"/>
              <w:rPr>
                <w:rFonts w:ascii="Times New Roman" w:eastAsia="Calibri" w:hAnsi="Times New Roman"/>
                <w:sz w:val="26"/>
                <w:szCs w:val="26"/>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6A3D025D" w14:textId="77777777" w:rsidR="004C0B44" w:rsidRPr="004C0B44" w:rsidRDefault="004C0B44" w:rsidP="00CA703E">
            <w:pPr>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41909229" w14:textId="77777777" w:rsidR="004C0B44" w:rsidRPr="00A6412B" w:rsidRDefault="004C0B44" w:rsidP="00CA703E">
            <w:pPr>
              <w:jc w:val="center"/>
              <w:rPr>
                <w:rFonts w:ascii="Times New Roman" w:eastAsia="Calibri" w:hAnsi="Times New Roman"/>
                <w:sz w:val="24"/>
                <w:szCs w:val="24"/>
              </w:rPr>
            </w:pPr>
          </w:p>
        </w:tc>
        <w:tc>
          <w:tcPr>
            <w:tcW w:w="449" w:type="pct"/>
            <w:vAlign w:val="center"/>
          </w:tcPr>
          <w:p w14:paraId="624409B5" w14:textId="77777777" w:rsidR="004C0B44" w:rsidRPr="00A6412B" w:rsidRDefault="004C0B44" w:rsidP="00CA703E">
            <w:pPr>
              <w:jc w:val="center"/>
              <w:rPr>
                <w:rFonts w:ascii="Times New Roman" w:eastAsia="Calibri" w:hAnsi="Times New Roman"/>
                <w:sz w:val="24"/>
                <w:szCs w:val="24"/>
              </w:rPr>
            </w:pPr>
          </w:p>
        </w:tc>
      </w:tr>
      <w:tr w:rsidR="004C0B44" w:rsidRPr="00A6412B" w14:paraId="2334BDC2" w14:textId="77777777" w:rsidTr="00FB094C">
        <w:tc>
          <w:tcPr>
            <w:tcW w:w="262" w:type="pct"/>
            <w:vAlign w:val="center"/>
          </w:tcPr>
          <w:p w14:paraId="01899511" w14:textId="77777777" w:rsidR="004C0B44" w:rsidRPr="00A6412B" w:rsidRDefault="004C0B44"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62859E9" w14:textId="5C2B5455" w:rsidR="004C0B44" w:rsidRPr="004C0B44" w:rsidRDefault="004C0B44" w:rsidP="00F505AD">
            <w:pPr>
              <w:spacing w:before="120" w:after="120"/>
              <w:jc w:val="both"/>
              <w:rPr>
                <w:rFonts w:ascii="Times New Roman" w:eastAsia="Calibri" w:hAnsi="Times New Roman"/>
                <w:sz w:val="26"/>
                <w:szCs w:val="26"/>
              </w:rPr>
            </w:pPr>
            <w:r w:rsidRPr="004C0B44">
              <w:rPr>
                <w:rFonts w:ascii="Times New Roman" w:hAnsi="Times New Roman"/>
                <w:bCs/>
                <w:color w:val="000000" w:themeColor="text1"/>
                <w:sz w:val="26"/>
                <w:szCs w:val="26"/>
              </w:rPr>
              <w:t>Cấp Giấy phép tiếp cận nguồn gen</w:t>
            </w:r>
          </w:p>
        </w:tc>
        <w:tc>
          <w:tcPr>
            <w:tcW w:w="501" w:type="pct"/>
            <w:vAlign w:val="center"/>
          </w:tcPr>
          <w:p w14:paraId="250E03FB" w14:textId="11342552"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hAnsi="Times New Roman"/>
                <w:color w:val="000000" w:themeColor="text1"/>
                <w:sz w:val="26"/>
                <w:szCs w:val="26"/>
              </w:rPr>
              <w:t>1.004150</w:t>
            </w:r>
          </w:p>
        </w:tc>
        <w:tc>
          <w:tcPr>
            <w:tcW w:w="686" w:type="pct"/>
            <w:vAlign w:val="center"/>
          </w:tcPr>
          <w:p w14:paraId="25BB8C57" w14:textId="5E54D9F5" w:rsidR="004C0B44" w:rsidRPr="004C0B44" w:rsidRDefault="004C0B44" w:rsidP="00F505AD">
            <w:pPr>
              <w:spacing w:before="120" w:after="120"/>
              <w:jc w:val="center"/>
              <w:rPr>
                <w:rFonts w:ascii="Times New Roman" w:eastAsia="Calibri" w:hAnsi="Times New Roman"/>
                <w:sz w:val="26"/>
                <w:szCs w:val="26"/>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2703A0C3" w14:textId="77777777" w:rsidR="004C0B44" w:rsidRPr="004C0B44" w:rsidRDefault="004C0B44" w:rsidP="009E0ECE">
            <w:pPr>
              <w:spacing w:before="120" w:after="120"/>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513B2F0B" w14:textId="77777777" w:rsidR="004C0B44" w:rsidRPr="00A6412B" w:rsidRDefault="004C0B44" w:rsidP="009E0ECE">
            <w:pPr>
              <w:spacing w:before="120" w:after="120"/>
              <w:jc w:val="center"/>
              <w:rPr>
                <w:rFonts w:ascii="Times New Roman" w:eastAsia="Calibri" w:hAnsi="Times New Roman"/>
                <w:sz w:val="24"/>
                <w:szCs w:val="24"/>
              </w:rPr>
            </w:pPr>
          </w:p>
        </w:tc>
        <w:tc>
          <w:tcPr>
            <w:tcW w:w="449" w:type="pct"/>
            <w:vAlign w:val="center"/>
          </w:tcPr>
          <w:p w14:paraId="6688A527" w14:textId="77777777" w:rsidR="004C0B44" w:rsidRPr="00A6412B" w:rsidRDefault="004C0B44" w:rsidP="009E0ECE">
            <w:pPr>
              <w:spacing w:before="120" w:after="120"/>
              <w:jc w:val="center"/>
              <w:rPr>
                <w:rFonts w:ascii="Times New Roman" w:eastAsia="Calibri" w:hAnsi="Times New Roman"/>
                <w:sz w:val="24"/>
                <w:szCs w:val="24"/>
              </w:rPr>
            </w:pPr>
          </w:p>
        </w:tc>
      </w:tr>
      <w:tr w:rsidR="00C76DC3" w:rsidRPr="00A6412B" w14:paraId="4C022B0E" w14:textId="77777777" w:rsidTr="00FB094C">
        <w:tc>
          <w:tcPr>
            <w:tcW w:w="262" w:type="pct"/>
            <w:vAlign w:val="center"/>
          </w:tcPr>
          <w:p w14:paraId="6A7553E4" w14:textId="77777777" w:rsidR="00C76DC3" w:rsidRPr="00A6412B" w:rsidRDefault="00C76DC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2204285" w14:textId="246AEA44" w:rsidR="00C76DC3" w:rsidRPr="004C0B44" w:rsidRDefault="00C76DC3" w:rsidP="00F505AD">
            <w:pPr>
              <w:spacing w:before="120" w:after="120"/>
              <w:jc w:val="both"/>
              <w:rPr>
                <w:rFonts w:ascii="Times New Roman" w:hAnsi="Times New Roman"/>
                <w:bCs/>
                <w:color w:val="000000" w:themeColor="text1"/>
                <w:sz w:val="26"/>
                <w:szCs w:val="26"/>
              </w:rPr>
            </w:pPr>
            <w:r w:rsidRPr="004C0B44">
              <w:rPr>
                <w:rFonts w:ascii="Times New Roman" w:hAnsi="Times New Roman"/>
                <w:bCs/>
                <w:color w:val="000000" w:themeColor="text1"/>
                <w:sz w:val="26"/>
                <w:szCs w:val="26"/>
              </w:rPr>
              <w:t>Đăng ký tiếp cận nguồn gen</w:t>
            </w:r>
          </w:p>
        </w:tc>
        <w:tc>
          <w:tcPr>
            <w:tcW w:w="501" w:type="pct"/>
            <w:vAlign w:val="center"/>
          </w:tcPr>
          <w:p w14:paraId="1AA4C95A" w14:textId="34A9EFD8" w:rsidR="00C76DC3" w:rsidRPr="004C0B44" w:rsidRDefault="00C76DC3" w:rsidP="00F505AD">
            <w:pPr>
              <w:spacing w:before="120" w:after="120"/>
              <w:jc w:val="center"/>
              <w:rPr>
                <w:rFonts w:ascii="Times New Roman" w:hAnsi="Times New Roman"/>
                <w:color w:val="000000" w:themeColor="text1"/>
                <w:sz w:val="26"/>
                <w:szCs w:val="26"/>
              </w:rPr>
            </w:pPr>
            <w:r w:rsidRPr="004C0B44">
              <w:rPr>
                <w:rFonts w:ascii="Times New Roman" w:hAnsi="Times New Roman"/>
                <w:color w:val="000000" w:themeColor="text1"/>
                <w:sz w:val="26"/>
                <w:szCs w:val="26"/>
              </w:rPr>
              <w:t>1.004160</w:t>
            </w:r>
          </w:p>
        </w:tc>
        <w:tc>
          <w:tcPr>
            <w:tcW w:w="686" w:type="pct"/>
            <w:vAlign w:val="center"/>
          </w:tcPr>
          <w:p w14:paraId="3ECD3DCA" w14:textId="766313B2" w:rsidR="00C76DC3" w:rsidRPr="004C0B44" w:rsidRDefault="00C76DC3" w:rsidP="00F505AD">
            <w:pPr>
              <w:spacing w:before="120" w:after="120"/>
              <w:jc w:val="center"/>
              <w:rPr>
                <w:rFonts w:ascii="Times New Roman" w:eastAsia="Calibri" w:hAnsi="Times New Roman"/>
                <w:bCs/>
                <w:iCs/>
                <w:sz w:val="26"/>
                <w:szCs w:val="26"/>
                <w:lang w:val="nl-NL"/>
              </w:rPr>
            </w:pPr>
            <w:r w:rsidRPr="004C0B44">
              <w:rPr>
                <w:rFonts w:ascii="Times New Roman" w:eastAsia="Calibri" w:hAnsi="Times New Roman"/>
                <w:bCs/>
                <w:iCs/>
                <w:sz w:val="26"/>
                <w:szCs w:val="26"/>
                <w:lang w:val="nl-NL"/>
              </w:rPr>
              <w:t>Bảo tồn thiên nhiên và đa dạng sinh học</w:t>
            </w:r>
          </w:p>
        </w:tc>
        <w:tc>
          <w:tcPr>
            <w:tcW w:w="419" w:type="pct"/>
            <w:vAlign w:val="center"/>
          </w:tcPr>
          <w:p w14:paraId="62C83BC8" w14:textId="51F798E3" w:rsidR="00C76DC3" w:rsidRPr="004C0B44" w:rsidRDefault="00C76DC3" w:rsidP="009E0ECE">
            <w:pPr>
              <w:spacing w:before="120" w:after="120"/>
              <w:jc w:val="center"/>
              <w:rPr>
                <w:rFonts w:ascii="Times New Roman" w:eastAsia="Calibri" w:hAnsi="Times New Roman"/>
                <w:sz w:val="26"/>
                <w:szCs w:val="26"/>
              </w:rPr>
            </w:pPr>
            <w:r w:rsidRPr="004C0B44">
              <w:rPr>
                <w:rFonts w:ascii="Times New Roman" w:eastAsia="Calibri" w:hAnsi="Times New Roman"/>
                <w:sz w:val="26"/>
                <w:szCs w:val="26"/>
              </w:rPr>
              <w:t>x</w:t>
            </w:r>
          </w:p>
        </w:tc>
        <w:tc>
          <w:tcPr>
            <w:tcW w:w="416" w:type="pct"/>
            <w:vAlign w:val="center"/>
          </w:tcPr>
          <w:p w14:paraId="36AA59D9" w14:textId="77777777" w:rsidR="00C76DC3" w:rsidRPr="00A6412B" w:rsidRDefault="00C76DC3" w:rsidP="009E0ECE">
            <w:pPr>
              <w:spacing w:before="120" w:after="120"/>
              <w:jc w:val="center"/>
              <w:rPr>
                <w:rFonts w:ascii="Times New Roman" w:eastAsia="Calibri" w:hAnsi="Times New Roman"/>
                <w:sz w:val="24"/>
                <w:szCs w:val="24"/>
              </w:rPr>
            </w:pPr>
          </w:p>
        </w:tc>
        <w:tc>
          <w:tcPr>
            <w:tcW w:w="449" w:type="pct"/>
            <w:vAlign w:val="center"/>
          </w:tcPr>
          <w:p w14:paraId="4045ACC7" w14:textId="77777777" w:rsidR="00C76DC3" w:rsidRPr="00A6412B" w:rsidRDefault="00C76DC3" w:rsidP="009E0ECE">
            <w:pPr>
              <w:spacing w:before="120" w:after="120"/>
              <w:jc w:val="center"/>
              <w:rPr>
                <w:rFonts w:ascii="Times New Roman" w:eastAsia="Calibri" w:hAnsi="Times New Roman"/>
                <w:sz w:val="24"/>
                <w:szCs w:val="24"/>
              </w:rPr>
            </w:pPr>
          </w:p>
        </w:tc>
      </w:tr>
      <w:tr w:rsidR="00C76DC3" w:rsidRPr="00A6412B" w14:paraId="5EED6E81" w14:textId="77777777" w:rsidTr="00FB094C">
        <w:tc>
          <w:tcPr>
            <w:tcW w:w="262" w:type="pct"/>
            <w:vAlign w:val="center"/>
          </w:tcPr>
          <w:p w14:paraId="3960873B" w14:textId="77777777" w:rsidR="00C76DC3" w:rsidRPr="00A6412B" w:rsidRDefault="00C76DC3"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730AE69" w14:textId="1BF8BC63" w:rsidR="00C76DC3" w:rsidRPr="004C0B44" w:rsidRDefault="001530B8" w:rsidP="00F505AD">
            <w:pPr>
              <w:spacing w:before="120" w:after="120"/>
              <w:jc w:val="both"/>
              <w:rPr>
                <w:rFonts w:ascii="Times New Roman" w:eastAsia="Calibri" w:hAnsi="Times New Roman"/>
                <w:sz w:val="26"/>
                <w:szCs w:val="26"/>
              </w:rPr>
            </w:pPr>
            <w:r w:rsidRPr="001530B8">
              <w:rPr>
                <w:rFonts w:ascii="Times New Roman" w:eastAsia="Calibri" w:hAnsi="Times New Roman"/>
                <w:sz w:val="26"/>
                <w:szCs w:val="26"/>
              </w:rPr>
              <w:t xml:space="preserve">Phê duyệt kế hoạch khuyến nông </w:t>
            </w:r>
            <w:r w:rsidRPr="001530B8">
              <w:rPr>
                <w:rFonts w:ascii="Times New Roman" w:eastAsia="Calibri" w:hAnsi="Times New Roman" w:hint="eastAsia"/>
                <w:sz w:val="26"/>
                <w:szCs w:val="26"/>
              </w:rPr>
              <w:t>đ</w:t>
            </w:r>
            <w:r w:rsidRPr="001530B8">
              <w:rPr>
                <w:rFonts w:ascii="Times New Roman" w:eastAsia="Calibri" w:hAnsi="Times New Roman"/>
                <w:sz w:val="26"/>
                <w:szCs w:val="26"/>
              </w:rPr>
              <w:t>ịa ph</w:t>
            </w:r>
            <w:r w:rsidRPr="001530B8">
              <w:rPr>
                <w:rFonts w:ascii="Times New Roman" w:eastAsia="Calibri" w:hAnsi="Times New Roman" w:hint="eastAsia"/>
                <w:sz w:val="26"/>
                <w:szCs w:val="26"/>
              </w:rPr>
              <w:t>ươ</w:t>
            </w:r>
            <w:r w:rsidRPr="001530B8">
              <w:rPr>
                <w:rFonts w:ascii="Times New Roman" w:eastAsia="Calibri" w:hAnsi="Times New Roman"/>
                <w:sz w:val="26"/>
                <w:szCs w:val="26"/>
              </w:rPr>
              <w:t>ng</w:t>
            </w:r>
            <w:r>
              <w:rPr>
                <w:rFonts w:ascii="Times New Roman" w:eastAsia="Calibri" w:hAnsi="Times New Roman"/>
                <w:sz w:val="26"/>
                <w:szCs w:val="26"/>
              </w:rPr>
              <w:t xml:space="preserve"> (cấp xã)</w:t>
            </w:r>
          </w:p>
        </w:tc>
        <w:tc>
          <w:tcPr>
            <w:tcW w:w="501" w:type="pct"/>
            <w:vAlign w:val="center"/>
          </w:tcPr>
          <w:p w14:paraId="319FD307" w14:textId="03332FF9" w:rsidR="00C76DC3" w:rsidRPr="004C0B44" w:rsidRDefault="001530B8" w:rsidP="00F505AD">
            <w:pPr>
              <w:spacing w:before="120" w:after="120"/>
              <w:jc w:val="center"/>
              <w:rPr>
                <w:rFonts w:ascii="Times New Roman" w:eastAsia="Calibri" w:hAnsi="Times New Roman"/>
                <w:sz w:val="26"/>
                <w:szCs w:val="26"/>
              </w:rPr>
            </w:pPr>
            <w:r w:rsidRPr="001530B8">
              <w:rPr>
                <w:rFonts w:ascii="Times New Roman" w:eastAsia="Calibri" w:hAnsi="Times New Roman"/>
                <w:sz w:val="26"/>
                <w:szCs w:val="26"/>
              </w:rPr>
              <w:t>1.003596</w:t>
            </w:r>
          </w:p>
        </w:tc>
        <w:tc>
          <w:tcPr>
            <w:tcW w:w="686" w:type="pct"/>
            <w:vAlign w:val="center"/>
          </w:tcPr>
          <w:p w14:paraId="5B6F8810" w14:textId="5AE1AB59" w:rsidR="00C76DC3" w:rsidRPr="004C0B44" w:rsidRDefault="001530B8" w:rsidP="00F505AD">
            <w:pPr>
              <w:spacing w:before="120" w:after="120"/>
              <w:jc w:val="center"/>
              <w:rPr>
                <w:rFonts w:ascii="Times New Roman" w:eastAsia="Calibri" w:hAnsi="Times New Roman"/>
                <w:sz w:val="26"/>
                <w:szCs w:val="26"/>
              </w:rPr>
            </w:pPr>
            <w:r w:rsidRPr="001530B8">
              <w:rPr>
                <w:rFonts w:ascii="Times New Roman" w:eastAsia="Calibri" w:hAnsi="Times New Roman"/>
                <w:sz w:val="26"/>
                <w:szCs w:val="26"/>
              </w:rPr>
              <w:t>Nông nghiệp (khuyến nông)</w:t>
            </w:r>
          </w:p>
        </w:tc>
        <w:tc>
          <w:tcPr>
            <w:tcW w:w="419" w:type="pct"/>
            <w:vAlign w:val="center"/>
          </w:tcPr>
          <w:p w14:paraId="60C3A374" w14:textId="5DC41A3A" w:rsidR="00C76DC3" w:rsidRPr="004C0B44" w:rsidRDefault="001530B8"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4C628A95" w14:textId="77777777" w:rsidR="00C76DC3" w:rsidRPr="00A6412B" w:rsidRDefault="00C76DC3" w:rsidP="009E0ECE">
            <w:pPr>
              <w:spacing w:before="120" w:after="120"/>
              <w:jc w:val="center"/>
              <w:rPr>
                <w:rFonts w:ascii="Times New Roman" w:eastAsia="Calibri" w:hAnsi="Times New Roman"/>
                <w:sz w:val="24"/>
                <w:szCs w:val="24"/>
              </w:rPr>
            </w:pPr>
          </w:p>
        </w:tc>
        <w:tc>
          <w:tcPr>
            <w:tcW w:w="449" w:type="pct"/>
            <w:vAlign w:val="center"/>
          </w:tcPr>
          <w:p w14:paraId="7B6B501D" w14:textId="77777777" w:rsidR="00C76DC3" w:rsidRPr="00A6412B" w:rsidRDefault="00C76DC3" w:rsidP="009E0ECE">
            <w:pPr>
              <w:spacing w:before="120" w:after="120"/>
              <w:jc w:val="center"/>
              <w:rPr>
                <w:rFonts w:ascii="Times New Roman" w:eastAsia="Calibri" w:hAnsi="Times New Roman"/>
                <w:sz w:val="24"/>
                <w:szCs w:val="24"/>
              </w:rPr>
            </w:pPr>
          </w:p>
        </w:tc>
      </w:tr>
      <w:tr w:rsidR="001530B8" w:rsidRPr="00A6412B" w14:paraId="5DE161A9" w14:textId="77777777" w:rsidTr="00FB094C">
        <w:tc>
          <w:tcPr>
            <w:tcW w:w="262" w:type="pct"/>
            <w:vAlign w:val="center"/>
          </w:tcPr>
          <w:p w14:paraId="5175C38C" w14:textId="77777777" w:rsidR="001530B8" w:rsidRPr="00A6412B" w:rsidRDefault="001530B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DDBAA34" w14:textId="46F70CB8" w:rsidR="001530B8" w:rsidRPr="001530B8" w:rsidRDefault="001530B8" w:rsidP="00F505AD">
            <w:pPr>
              <w:spacing w:before="120" w:after="120"/>
              <w:jc w:val="both"/>
              <w:rPr>
                <w:rFonts w:ascii="Times New Roman" w:hAnsi="Times New Roman"/>
                <w:bCs/>
                <w:color w:val="000000" w:themeColor="text1"/>
                <w:sz w:val="26"/>
                <w:szCs w:val="26"/>
              </w:rPr>
            </w:pPr>
            <w:r w:rsidRPr="001530B8">
              <w:rPr>
                <w:rFonts w:ascii="Times New Roman" w:hAnsi="Times New Roman"/>
                <w:color w:val="000000" w:themeColor="text1"/>
                <w:sz w:val="26"/>
                <w:szCs w:val="26"/>
              </w:rPr>
              <w:t>Trợ cấp tiền tuất, tai nạn (đối với trường hợp tai nạn suy giảm khả năng lao động từ 5% trở lên) cho lực lượng xung kích phòng, chống thiên tai cấp xã chưa tham gia bảo hiểm xã hội</w:t>
            </w:r>
            <w:r>
              <w:rPr>
                <w:rFonts w:ascii="Times New Roman" w:hAnsi="Times New Roman"/>
                <w:color w:val="000000" w:themeColor="text1"/>
                <w:sz w:val="26"/>
                <w:szCs w:val="26"/>
              </w:rPr>
              <w:t xml:space="preserve"> (cấp xã)</w:t>
            </w:r>
          </w:p>
        </w:tc>
        <w:tc>
          <w:tcPr>
            <w:tcW w:w="501" w:type="pct"/>
            <w:vAlign w:val="center"/>
          </w:tcPr>
          <w:p w14:paraId="5F1D4649" w14:textId="4793220C" w:rsidR="001530B8" w:rsidRPr="001530B8" w:rsidRDefault="001530B8" w:rsidP="00F505AD">
            <w:pPr>
              <w:spacing w:before="120" w:after="120"/>
              <w:jc w:val="center"/>
              <w:rPr>
                <w:rFonts w:ascii="Times New Roman" w:hAnsi="Times New Roman"/>
                <w:color w:val="000000" w:themeColor="text1"/>
                <w:sz w:val="26"/>
                <w:szCs w:val="26"/>
              </w:rPr>
            </w:pPr>
            <w:r w:rsidRPr="001530B8">
              <w:rPr>
                <w:rFonts w:ascii="Times New Roman" w:hAnsi="Times New Roman"/>
                <w:color w:val="000000" w:themeColor="text1"/>
                <w:sz w:val="26"/>
                <w:szCs w:val="26"/>
              </w:rPr>
              <w:t>1.010092</w:t>
            </w:r>
          </w:p>
        </w:tc>
        <w:tc>
          <w:tcPr>
            <w:tcW w:w="686" w:type="pct"/>
            <w:vAlign w:val="center"/>
          </w:tcPr>
          <w:p w14:paraId="011E3D9C" w14:textId="40C67F81" w:rsidR="001530B8" w:rsidRPr="001530B8" w:rsidRDefault="001530B8" w:rsidP="00F505AD">
            <w:pPr>
              <w:spacing w:before="120" w:after="120"/>
              <w:jc w:val="center"/>
              <w:rPr>
                <w:rFonts w:ascii="Times New Roman" w:eastAsia="Calibri" w:hAnsi="Times New Roman"/>
                <w:bCs/>
                <w:iCs/>
                <w:sz w:val="26"/>
                <w:szCs w:val="26"/>
                <w:lang w:val="nl-NL"/>
              </w:rPr>
            </w:pPr>
            <w:r w:rsidRPr="001530B8">
              <w:rPr>
                <w:rFonts w:ascii="Times New Roman" w:eastAsia="Calibri" w:hAnsi="Times New Roman"/>
                <w:bCs/>
                <w:iCs/>
                <w:sz w:val="26"/>
                <w:szCs w:val="26"/>
                <w:lang w:val="nl-NL"/>
              </w:rPr>
              <w:t>Quản lý Đê điều và Phòng, chống thiên tai</w:t>
            </w:r>
          </w:p>
        </w:tc>
        <w:tc>
          <w:tcPr>
            <w:tcW w:w="419" w:type="pct"/>
            <w:vAlign w:val="center"/>
          </w:tcPr>
          <w:p w14:paraId="002E2A0C" w14:textId="10CDEC83" w:rsidR="001530B8" w:rsidRPr="001530B8" w:rsidRDefault="001530B8"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060FAD76" w14:textId="77777777" w:rsidR="001530B8" w:rsidRPr="00A6412B" w:rsidRDefault="001530B8" w:rsidP="009E0ECE">
            <w:pPr>
              <w:spacing w:before="120" w:after="120"/>
              <w:jc w:val="center"/>
              <w:rPr>
                <w:rFonts w:ascii="Times New Roman" w:eastAsia="Calibri" w:hAnsi="Times New Roman"/>
                <w:sz w:val="24"/>
                <w:szCs w:val="24"/>
              </w:rPr>
            </w:pPr>
          </w:p>
        </w:tc>
        <w:tc>
          <w:tcPr>
            <w:tcW w:w="449" w:type="pct"/>
            <w:vAlign w:val="center"/>
          </w:tcPr>
          <w:p w14:paraId="227E2F18" w14:textId="77777777" w:rsidR="001530B8" w:rsidRPr="00A6412B" w:rsidRDefault="001530B8" w:rsidP="009E0ECE">
            <w:pPr>
              <w:spacing w:before="120" w:after="120"/>
              <w:jc w:val="center"/>
              <w:rPr>
                <w:rFonts w:ascii="Times New Roman" w:eastAsia="Calibri" w:hAnsi="Times New Roman"/>
                <w:sz w:val="24"/>
                <w:szCs w:val="24"/>
              </w:rPr>
            </w:pPr>
          </w:p>
        </w:tc>
      </w:tr>
      <w:tr w:rsidR="001530B8" w:rsidRPr="00A6412B" w14:paraId="69A7F937" w14:textId="77777777" w:rsidTr="00FB094C">
        <w:tc>
          <w:tcPr>
            <w:tcW w:w="262" w:type="pct"/>
            <w:vAlign w:val="center"/>
          </w:tcPr>
          <w:p w14:paraId="184A29CA" w14:textId="77777777" w:rsidR="001530B8" w:rsidRPr="00A6412B" w:rsidRDefault="001530B8"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031E101" w14:textId="0EAFD25A" w:rsidR="001530B8" w:rsidRPr="001530B8" w:rsidRDefault="001530B8" w:rsidP="00F505AD">
            <w:pPr>
              <w:spacing w:before="120" w:after="120"/>
              <w:jc w:val="both"/>
              <w:rPr>
                <w:rFonts w:ascii="Times New Roman" w:hAnsi="Times New Roman"/>
                <w:bCs/>
                <w:color w:val="000000" w:themeColor="text1"/>
                <w:sz w:val="26"/>
                <w:szCs w:val="26"/>
              </w:rPr>
            </w:pPr>
            <w:r w:rsidRPr="001530B8">
              <w:rPr>
                <w:rFonts w:ascii="Times New Roman" w:hAnsi="Times New Roman"/>
                <w:color w:val="000000" w:themeColor="text1"/>
                <w:sz w:val="26"/>
                <w:szCs w:val="26"/>
              </w:rPr>
              <w:t>Hỗ trợ khám chữa bệnh, trợ cấp tai nạn cho lực lượng xung kích phòng chống thiên tai cấp xã trong trường hợp chưa tham gia bảo hiểm y tế, bảo hiểm xã hội</w:t>
            </w:r>
            <w:r>
              <w:rPr>
                <w:rFonts w:ascii="Times New Roman" w:hAnsi="Times New Roman"/>
                <w:color w:val="000000" w:themeColor="text1"/>
                <w:sz w:val="26"/>
                <w:szCs w:val="26"/>
              </w:rPr>
              <w:t xml:space="preserve"> (cấp xã)</w:t>
            </w:r>
          </w:p>
        </w:tc>
        <w:tc>
          <w:tcPr>
            <w:tcW w:w="501" w:type="pct"/>
            <w:vAlign w:val="center"/>
          </w:tcPr>
          <w:p w14:paraId="4491CD29" w14:textId="728E067D" w:rsidR="001530B8" w:rsidRPr="001530B8" w:rsidRDefault="001530B8" w:rsidP="00F505AD">
            <w:pPr>
              <w:spacing w:before="120" w:after="120"/>
              <w:jc w:val="center"/>
              <w:rPr>
                <w:rFonts w:ascii="Times New Roman" w:hAnsi="Times New Roman"/>
                <w:color w:val="000000" w:themeColor="text1"/>
                <w:sz w:val="26"/>
                <w:szCs w:val="26"/>
              </w:rPr>
            </w:pPr>
            <w:r w:rsidRPr="001530B8">
              <w:rPr>
                <w:rFonts w:ascii="Times New Roman" w:hAnsi="Times New Roman"/>
                <w:color w:val="000000" w:themeColor="text1"/>
                <w:sz w:val="26"/>
                <w:szCs w:val="26"/>
              </w:rPr>
              <w:t>1.010091</w:t>
            </w:r>
          </w:p>
        </w:tc>
        <w:tc>
          <w:tcPr>
            <w:tcW w:w="686" w:type="pct"/>
            <w:vAlign w:val="center"/>
          </w:tcPr>
          <w:p w14:paraId="28788A05" w14:textId="798ED9C1" w:rsidR="001530B8" w:rsidRPr="001530B8" w:rsidRDefault="001530B8" w:rsidP="00F505AD">
            <w:pPr>
              <w:spacing w:before="120" w:after="120"/>
              <w:jc w:val="center"/>
              <w:rPr>
                <w:rFonts w:ascii="Times New Roman" w:eastAsia="Calibri" w:hAnsi="Times New Roman"/>
                <w:bCs/>
                <w:iCs/>
                <w:sz w:val="26"/>
                <w:szCs w:val="26"/>
                <w:lang w:val="nl-NL"/>
              </w:rPr>
            </w:pPr>
            <w:r w:rsidRPr="001530B8">
              <w:rPr>
                <w:rFonts w:ascii="Times New Roman" w:eastAsia="Calibri" w:hAnsi="Times New Roman"/>
                <w:bCs/>
                <w:iCs/>
                <w:sz w:val="26"/>
                <w:szCs w:val="26"/>
                <w:lang w:val="nl-NL"/>
              </w:rPr>
              <w:t>Quản lý Đê điều và Phòng, chống thiên tai</w:t>
            </w:r>
          </w:p>
        </w:tc>
        <w:tc>
          <w:tcPr>
            <w:tcW w:w="419" w:type="pct"/>
            <w:vAlign w:val="center"/>
          </w:tcPr>
          <w:p w14:paraId="3353996A" w14:textId="472F1ACF" w:rsidR="001530B8" w:rsidRPr="001530B8" w:rsidRDefault="001530B8" w:rsidP="009E0ECE">
            <w:pPr>
              <w:spacing w:before="120" w:after="120"/>
              <w:jc w:val="center"/>
              <w:rPr>
                <w:rFonts w:ascii="Times New Roman" w:eastAsia="Calibri" w:hAnsi="Times New Roman"/>
                <w:sz w:val="26"/>
                <w:szCs w:val="26"/>
              </w:rPr>
            </w:pPr>
            <w:r w:rsidRPr="001530B8">
              <w:rPr>
                <w:rFonts w:ascii="Times New Roman" w:eastAsia="Calibri" w:hAnsi="Times New Roman"/>
                <w:sz w:val="26"/>
                <w:szCs w:val="26"/>
              </w:rPr>
              <w:t>x</w:t>
            </w:r>
          </w:p>
        </w:tc>
        <w:tc>
          <w:tcPr>
            <w:tcW w:w="416" w:type="pct"/>
            <w:vAlign w:val="center"/>
          </w:tcPr>
          <w:p w14:paraId="293148CF" w14:textId="77777777" w:rsidR="001530B8" w:rsidRPr="00A6412B" w:rsidRDefault="001530B8" w:rsidP="009E0ECE">
            <w:pPr>
              <w:spacing w:before="120" w:after="120"/>
              <w:jc w:val="center"/>
              <w:rPr>
                <w:rFonts w:ascii="Times New Roman" w:eastAsia="Calibri" w:hAnsi="Times New Roman"/>
                <w:sz w:val="24"/>
                <w:szCs w:val="24"/>
              </w:rPr>
            </w:pPr>
          </w:p>
        </w:tc>
        <w:tc>
          <w:tcPr>
            <w:tcW w:w="449" w:type="pct"/>
            <w:vAlign w:val="center"/>
          </w:tcPr>
          <w:p w14:paraId="62C2E3BF" w14:textId="77777777" w:rsidR="001530B8" w:rsidRPr="00A6412B" w:rsidRDefault="001530B8" w:rsidP="009E0ECE">
            <w:pPr>
              <w:spacing w:before="120" w:after="120"/>
              <w:jc w:val="center"/>
              <w:rPr>
                <w:rFonts w:ascii="Times New Roman" w:eastAsia="Calibri" w:hAnsi="Times New Roman"/>
                <w:sz w:val="24"/>
                <w:szCs w:val="24"/>
              </w:rPr>
            </w:pPr>
          </w:p>
        </w:tc>
      </w:tr>
      <w:tr w:rsidR="00A42C29" w:rsidRPr="00A6412B" w14:paraId="125F39B9" w14:textId="77777777" w:rsidTr="00FB094C">
        <w:tc>
          <w:tcPr>
            <w:tcW w:w="262" w:type="pct"/>
            <w:vAlign w:val="center"/>
          </w:tcPr>
          <w:p w14:paraId="55B5425F" w14:textId="77777777" w:rsidR="00A42C29" w:rsidRPr="00A6412B" w:rsidRDefault="00A42C2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5C02BDA" w14:textId="4EF4D5BF" w:rsidR="00A42C29" w:rsidRPr="00A42C29" w:rsidRDefault="00A42C29" w:rsidP="00F505AD">
            <w:pPr>
              <w:spacing w:before="120" w:after="120"/>
              <w:jc w:val="both"/>
              <w:rPr>
                <w:rFonts w:ascii="Times New Roman" w:eastAsia="Calibri" w:hAnsi="Times New Roman"/>
                <w:sz w:val="26"/>
                <w:szCs w:val="26"/>
              </w:rPr>
            </w:pPr>
            <w:r w:rsidRPr="00A42C29">
              <w:rPr>
                <w:rFonts w:ascii="Times New Roman" w:hAnsi="Times New Roman"/>
                <w:color w:val="000000" w:themeColor="text1"/>
                <w:sz w:val="26"/>
                <w:szCs w:val="26"/>
              </w:rP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r w:rsidR="00B023D1">
              <w:rPr>
                <w:rFonts w:ascii="Times New Roman" w:hAnsi="Times New Roman"/>
                <w:color w:val="000000" w:themeColor="text1"/>
                <w:sz w:val="26"/>
                <w:szCs w:val="26"/>
              </w:rPr>
              <w:t xml:space="preserve"> (cấp xã)</w:t>
            </w:r>
          </w:p>
        </w:tc>
        <w:tc>
          <w:tcPr>
            <w:tcW w:w="501" w:type="pct"/>
            <w:vAlign w:val="center"/>
          </w:tcPr>
          <w:p w14:paraId="585F0EE7" w14:textId="0A25E166"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hAnsi="Times New Roman"/>
                <w:color w:val="000000" w:themeColor="text1"/>
                <w:sz w:val="26"/>
                <w:szCs w:val="26"/>
              </w:rPr>
              <w:t>2.001621</w:t>
            </w:r>
          </w:p>
        </w:tc>
        <w:tc>
          <w:tcPr>
            <w:tcW w:w="686" w:type="pct"/>
            <w:vAlign w:val="center"/>
          </w:tcPr>
          <w:p w14:paraId="51CBA369" w14:textId="2B69D594"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Thủy lợi</w:t>
            </w:r>
          </w:p>
        </w:tc>
        <w:tc>
          <w:tcPr>
            <w:tcW w:w="419" w:type="pct"/>
            <w:vAlign w:val="center"/>
          </w:tcPr>
          <w:p w14:paraId="0C48D7C7" w14:textId="77777777" w:rsidR="00A42C29" w:rsidRPr="00A42C29" w:rsidRDefault="00A42C29" w:rsidP="009E0ECE">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x</w:t>
            </w:r>
          </w:p>
        </w:tc>
        <w:tc>
          <w:tcPr>
            <w:tcW w:w="416" w:type="pct"/>
            <w:vAlign w:val="center"/>
          </w:tcPr>
          <w:p w14:paraId="618A9E98" w14:textId="77777777" w:rsidR="00A42C29" w:rsidRPr="00A6412B" w:rsidRDefault="00A42C29" w:rsidP="009E0ECE">
            <w:pPr>
              <w:spacing w:before="120" w:after="120"/>
              <w:jc w:val="center"/>
              <w:rPr>
                <w:rFonts w:ascii="Times New Roman" w:eastAsia="Calibri" w:hAnsi="Times New Roman"/>
                <w:sz w:val="24"/>
                <w:szCs w:val="24"/>
              </w:rPr>
            </w:pPr>
          </w:p>
        </w:tc>
        <w:tc>
          <w:tcPr>
            <w:tcW w:w="449" w:type="pct"/>
            <w:vAlign w:val="center"/>
          </w:tcPr>
          <w:p w14:paraId="1DF31AFE" w14:textId="77777777" w:rsidR="00A42C29" w:rsidRPr="00A6412B" w:rsidRDefault="00A42C29" w:rsidP="009E0ECE">
            <w:pPr>
              <w:spacing w:before="120" w:after="120"/>
              <w:jc w:val="center"/>
              <w:rPr>
                <w:rFonts w:ascii="Times New Roman" w:eastAsia="Calibri" w:hAnsi="Times New Roman"/>
                <w:sz w:val="24"/>
                <w:szCs w:val="24"/>
              </w:rPr>
            </w:pPr>
          </w:p>
        </w:tc>
      </w:tr>
      <w:tr w:rsidR="00A42C29" w:rsidRPr="00A6412B" w14:paraId="4C412575" w14:textId="77777777" w:rsidTr="00FB094C">
        <w:tc>
          <w:tcPr>
            <w:tcW w:w="262" w:type="pct"/>
            <w:vAlign w:val="center"/>
          </w:tcPr>
          <w:p w14:paraId="6A363191" w14:textId="77777777" w:rsidR="00A42C29" w:rsidRPr="00A6412B" w:rsidRDefault="00A42C2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C186CD4" w14:textId="6DCBCD25" w:rsidR="00A42C29" w:rsidRPr="00A42C29" w:rsidRDefault="00A42C29" w:rsidP="00F505AD">
            <w:pPr>
              <w:spacing w:before="120" w:after="120"/>
              <w:jc w:val="both"/>
              <w:rPr>
                <w:rFonts w:ascii="Times New Roman" w:eastAsia="Calibri" w:hAnsi="Times New Roman"/>
                <w:sz w:val="26"/>
                <w:szCs w:val="26"/>
              </w:rPr>
            </w:pPr>
            <w:r w:rsidRPr="00A42C29">
              <w:rPr>
                <w:rFonts w:ascii="Times New Roman" w:hAnsi="Times New Roman"/>
                <w:color w:val="000000" w:themeColor="text1"/>
                <w:sz w:val="26"/>
                <w:szCs w:val="26"/>
              </w:rPr>
              <w:t>Thẩm định, phê duyệt phương án ứng phó thiên tai cho công trình, vùng hạ du đập trong quá trình thi công thuộc thẩm quyền của UBND cấp xã</w:t>
            </w:r>
            <w:r w:rsidR="00B023D1">
              <w:rPr>
                <w:rFonts w:ascii="Times New Roman" w:hAnsi="Times New Roman"/>
                <w:color w:val="000000" w:themeColor="text1"/>
                <w:sz w:val="26"/>
                <w:szCs w:val="26"/>
              </w:rPr>
              <w:t xml:space="preserve"> (cấp xã)</w:t>
            </w:r>
          </w:p>
        </w:tc>
        <w:tc>
          <w:tcPr>
            <w:tcW w:w="501" w:type="pct"/>
            <w:vAlign w:val="center"/>
          </w:tcPr>
          <w:p w14:paraId="1013E31A" w14:textId="6A44C9DD"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hAnsi="Times New Roman"/>
                <w:color w:val="000000" w:themeColor="text1"/>
                <w:sz w:val="26"/>
                <w:szCs w:val="26"/>
              </w:rPr>
              <w:t>1.003446</w:t>
            </w:r>
          </w:p>
        </w:tc>
        <w:tc>
          <w:tcPr>
            <w:tcW w:w="686" w:type="pct"/>
            <w:vAlign w:val="center"/>
          </w:tcPr>
          <w:p w14:paraId="65FC0701" w14:textId="4A55759B"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Thủy lợi</w:t>
            </w:r>
          </w:p>
        </w:tc>
        <w:tc>
          <w:tcPr>
            <w:tcW w:w="419" w:type="pct"/>
            <w:vAlign w:val="center"/>
          </w:tcPr>
          <w:p w14:paraId="10A591CD" w14:textId="77777777" w:rsidR="00A42C29" w:rsidRPr="00A42C29" w:rsidRDefault="00A42C29" w:rsidP="009E0ECE">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x</w:t>
            </w:r>
          </w:p>
        </w:tc>
        <w:tc>
          <w:tcPr>
            <w:tcW w:w="416" w:type="pct"/>
            <w:vAlign w:val="center"/>
          </w:tcPr>
          <w:p w14:paraId="3AD7102F" w14:textId="77777777" w:rsidR="00A42C29" w:rsidRPr="00A6412B" w:rsidRDefault="00A42C29" w:rsidP="009E0ECE">
            <w:pPr>
              <w:spacing w:before="120" w:after="120"/>
              <w:jc w:val="center"/>
              <w:rPr>
                <w:rFonts w:ascii="Times New Roman" w:eastAsia="Calibri" w:hAnsi="Times New Roman"/>
                <w:sz w:val="24"/>
                <w:szCs w:val="24"/>
              </w:rPr>
            </w:pPr>
          </w:p>
        </w:tc>
        <w:tc>
          <w:tcPr>
            <w:tcW w:w="449" w:type="pct"/>
            <w:vAlign w:val="center"/>
          </w:tcPr>
          <w:p w14:paraId="6794A314" w14:textId="77777777" w:rsidR="00A42C29" w:rsidRPr="00A6412B" w:rsidRDefault="00A42C29" w:rsidP="009E0ECE">
            <w:pPr>
              <w:spacing w:before="120" w:after="120"/>
              <w:jc w:val="center"/>
              <w:rPr>
                <w:rFonts w:ascii="Times New Roman" w:eastAsia="Calibri" w:hAnsi="Times New Roman"/>
                <w:sz w:val="24"/>
                <w:szCs w:val="24"/>
              </w:rPr>
            </w:pPr>
          </w:p>
        </w:tc>
      </w:tr>
      <w:tr w:rsidR="00A42C29" w:rsidRPr="00A6412B" w14:paraId="57281310" w14:textId="77777777" w:rsidTr="00FB094C">
        <w:tc>
          <w:tcPr>
            <w:tcW w:w="262" w:type="pct"/>
            <w:vAlign w:val="center"/>
          </w:tcPr>
          <w:p w14:paraId="7A46E89F" w14:textId="77777777" w:rsidR="00A42C29" w:rsidRPr="00A6412B" w:rsidRDefault="00A42C2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D5703EA" w14:textId="4F17C8BE" w:rsidR="00A42C29" w:rsidRPr="00A42C29" w:rsidRDefault="00A42C29" w:rsidP="00F505AD">
            <w:pPr>
              <w:spacing w:before="120" w:after="120"/>
              <w:jc w:val="both"/>
              <w:rPr>
                <w:rFonts w:ascii="Times New Roman" w:eastAsia="Calibri" w:hAnsi="Times New Roman"/>
                <w:sz w:val="26"/>
                <w:szCs w:val="26"/>
              </w:rPr>
            </w:pPr>
            <w:r w:rsidRPr="00A42C29">
              <w:rPr>
                <w:rFonts w:ascii="Times New Roman" w:hAnsi="Times New Roman"/>
                <w:color w:val="000000" w:themeColor="text1"/>
                <w:sz w:val="26"/>
                <w:szCs w:val="26"/>
              </w:rPr>
              <w:t xml:space="preserve">Thẩm định, phê duyệt phương án ứng phó với tình huống </w:t>
            </w:r>
            <w:r w:rsidRPr="00A42C29">
              <w:rPr>
                <w:rFonts w:ascii="Times New Roman" w:hAnsi="Times New Roman"/>
                <w:color w:val="000000" w:themeColor="text1"/>
                <w:sz w:val="26"/>
                <w:szCs w:val="26"/>
              </w:rPr>
              <w:lastRenderedPageBreak/>
              <w:t>khẩn cấp thuộc thẩm quyền của UBND cấp xã</w:t>
            </w:r>
            <w:r w:rsidR="00B023D1">
              <w:rPr>
                <w:rFonts w:ascii="Times New Roman" w:hAnsi="Times New Roman"/>
                <w:color w:val="000000" w:themeColor="text1"/>
                <w:sz w:val="26"/>
                <w:szCs w:val="26"/>
              </w:rPr>
              <w:t xml:space="preserve"> (cấp xã)</w:t>
            </w:r>
          </w:p>
        </w:tc>
        <w:tc>
          <w:tcPr>
            <w:tcW w:w="501" w:type="pct"/>
            <w:vAlign w:val="center"/>
          </w:tcPr>
          <w:p w14:paraId="5E3DEE10" w14:textId="6C010BE2"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hAnsi="Times New Roman"/>
                <w:color w:val="000000" w:themeColor="text1"/>
                <w:sz w:val="26"/>
                <w:szCs w:val="26"/>
              </w:rPr>
              <w:lastRenderedPageBreak/>
              <w:t>1.003440</w:t>
            </w:r>
          </w:p>
        </w:tc>
        <w:tc>
          <w:tcPr>
            <w:tcW w:w="686" w:type="pct"/>
            <w:vAlign w:val="center"/>
          </w:tcPr>
          <w:p w14:paraId="08E2D5A6" w14:textId="4B8D9200"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Thủy lợi</w:t>
            </w:r>
          </w:p>
        </w:tc>
        <w:tc>
          <w:tcPr>
            <w:tcW w:w="419" w:type="pct"/>
            <w:vAlign w:val="center"/>
          </w:tcPr>
          <w:p w14:paraId="012B021F" w14:textId="77777777" w:rsidR="00A42C29" w:rsidRPr="00A42C29" w:rsidRDefault="00A42C29" w:rsidP="009E0ECE">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x</w:t>
            </w:r>
          </w:p>
        </w:tc>
        <w:tc>
          <w:tcPr>
            <w:tcW w:w="416" w:type="pct"/>
            <w:vAlign w:val="center"/>
          </w:tcPr>
          <w:p w14:paraId="69FD174E" w14:textId="77777777" w:rsidR="00A42C29" w:rsidRPr="00A6412B" w:rsidRDefault="00A42C29" w:rsidP="009E0ECE">
            <w:pPr>
              <w:spacing w:before="120" w:after="120"/>
              <w:jc w:val="center"/>
              <w:rPr>
                <w:rFonts w:ascii="Times New Roman" w:eastAsia="Calibri" w:hAnsi="Times New Roman"/>
                <w:sz w:val="24"/>
                <w:szCs w:val="24"/>
              </w:rPr>
            </w:pPr>
          </w:p>
        </w:tc>
        <w:tc>
          <w:tcPr>
            <w:tcW w:w="449" w:type="pct"/>
            <w:vAlign w:val="center"/>
          </w:tcPr>
          <w:p w14:paraId="2D740672" w14:textId="77777777" w:rsidR="00A42C29" w:rsidRPr="00A6412B" w:rsidRDefault="00A42C29" w:rsidP="009E0ECE">
            <w:pPr>
              <w:spacing w:before="120" w:after="120"/>
              <w:jc w:val="center"/>
              <w:rPr>
                <w:rFonts w:ascii="Times New Roman" w:eastAsia="Calibri" w:hAnsi="Times New Roman"/>
                <w:sz w:val="24"/>
                <w:szCs w:val="24"/>
              </w:rPr>
            </w:pPr>
          </w:p>
        </w:tc>
      </w:tr>
      <w:tr w:rsidR="00A42C29" w:rsidRPr="00A6412B" w14:paraId="3035CDAC" w14:textId="77777777" w:rsidTr="00FB094C">
        <w:tc>
          <w:tcPr>
            <w:tcW w:w="262" w:type="pct"/>
            <w:vAlign w:val="center"/>
          </w:tcPr>
          <w:p w14:paraId="377029E0" w14:textId="77777777" w:rsidR="00A42C29" w:rsidRPr="00A6412B" w:rsidRDefault="00A42C2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50340C7" w14:textId="79E7B684" w:rsidR="00A42C29" w:rsidRPr="00A42C29" w:rsidRDefault="00A42C29" w:rsidP="00F505AD">
            <w:pPr>
              <w:spacing w:before="120" w:after="120"/>
              <w:jc w:val="both"/>
              <w:rPr>
                <w:rFonts w:ascii="Times New Roman" w:eastAsia="Calibri" w:hAnsi="Times New Roman"/>
                <w:sz w:val="26"/>
                <w:szCs w:val="26"/>
              </w:rPr>
            </w:pPr>
            <w:r w:rsidRPr="00A42C29">
              <w:rPr>
                <w:rFonts w:ascii="Times New Roman" w:hAnsi="Times New Roman"/>
                <w:color w:val="000000" w:themeColor="text1"/>
                <w:sz w:val="26"/>
                <w:szCs w:val="26"/>
              </w:rPr>
              <w:t>Phê duyệt phương án bảo vệ đập, hồ chứa nước trên địa bàn do Ủy ban nhân dân cấp tỉnh phân cấp</w:t>
            </w:r>
            <w:r w:rsidR="00B023D1">
              <w:rPr>
                <w:rFonts w:ascii="Times New Roman" w:hAnsi="Times New Roman"/>
                <w:color w:val="000000" w:themeColor="text1"/>
                <w:sz w:val="26"/>
                <w:szCs w:val="26"/>
              </w:rPr>
              <w:t xml:space="preserve"> (cấp xã)</w:t>
            </w:r>
          </w:p>
        </w:tc>
        <w:tc>
          <w:tcPr>
            <w:tcW w:w="501" w:type="pct"/>
            <w:vAlign w:val="center"/>
          </w:tcPr>
          <w:p w14:paraId="48D8FA4B" w14:textId="7F31CCD1"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hAnsi="Times New Roman"/>
                <w:color w:val="000000" w:themeColor="text1"/>
                <w:sz w:val="26"/>
                <w:szCs w:val="26"/>
              </w:rPr>
              <w:t>1.013768</w:t>
            </w:r>
          </w:p>
        </w:tc>
        <w:tc>
          <w:tcPr>
            <w:tcW w:w="686" w:type="pct"/>
            <w:vAlign w:val="center"/>
          </w:tcPr>
          <w:p w14:paraId="4706ED95" w14:textId="176172AE"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Thủy lợi</w:t>
            </w:r>
          </w:p>
        </w:tc>
        <w:tc>
          <w:tcPr>
            <w:tcW w:w="419" w:type="pct"/>
            <w:vAlign w:val="center"/>
          </w:tcPr>
          <w:p w14:paraId="6FD53AE7" w14:textId="77777777" w:rsidR="00A42C29" w:rsidRPr="00A42C29" w:rsidRDefault="00A42C29" w:rsidP="009E0ECE">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x</w:t>
            </w:r>
          </w:p>
        </w:tc>
        <w:tc>
          <w:tcPr>
            <w:tcW w:w="416" w:type="pct"/>
            <w:vAlign w:val="center"/>
          </w:tcPr>
          <w:p w14:paraId="62419E96" w14:textId="77777777" w:rsidR="00A42C29" w:rsidRPr="00A6412B" w:rsidRDefault="00A42C29" w:rsidP="009E0ECE">
            <w:pPr>
              <w:spacing w:before="120" w:after="120"/>
              <w:jc w:val="center"/>
              <w:rPr>
                <w:rFonts w:ascii="Times New Roman" w:eastAsia="Calibri" w:hAnsi="Times New Roman"/>
                <w:sz w:val="24"/>
                <w:szCs w:val="24"/>
              </w:rPr>
            </w:pPr>
          </w:p>
        </w:tc>
        <w:tc>
          <w:tcPr>
            <w:tcW w:w="449" w:type="pct"/>
            <w:vAlign w:val="center"/>
          </w:tcPr>
          <w:p w14:paraId="0A6DC546" w14:textId="77777777" w:rsidR="00A42C29" w:rsidRPr="00A6412B" w:rsidRDefault="00A42C29" w:rsidP="009E0ECE">
            <w:pPr>
              <w:spacing w:before="120" w:after="120"/>
              <w:jc w:val="center"/>
              <w:rPr>
                <w:rFonts w:ascii="Times New Roman" w:eastAsia="Calibri" w:hAnsi="Times New Roman"/>
                <w:sz w:val="24"/>
                <w:szCs w:val="24"/>
              </w:rPr>
            </w:pPr>
          </w:p>
        </w:tc>
      </w:tr>
      <w:tr w:rsidR="00A42C29" w:rsidRPr="00A6412B" w14:paraId="06AFD5AC" w14:textId="77777777" w:rsidTr="00FB094C">
        <w:tc>
          <w:tcPr>
            <w:tcW w:w="262" w:type="pct"/>
            <w:vAlign w:val="center"/>
          </w:tcPr>
          <w:p w14:paraId="4CF01709" w14:textId="77777777" w:rsidR="00A42C29" w:rsidRPr="00A6412B" w:rsidRDefault="00A42C2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1B0A3EA" w14:textId="665BF9D3" w:rsidR="00A42C29" w:rsidRPr="00A42C29" w:rsidRDefault="00A42C29" w:rsidP="00F505AD">
            <w:pPr>
              <w:spacing w:before="120" w:after="120"/>
              <w:jc w:val="both"/>
              <w:rPr>
                <w:rFonts w:ascii="Times New Roman" w:hAnsi="Times New Roman"/>
                <w:sz w:val="26"/>
                <w:szCs w:val="26"/>
              </w:rPr>
            </w:pPr>
            <w:r w:rsidRPr="00A42C29">
              <w:rPr>
                <w:rFonts w:ascii="Times New Roman" w:hAnsi="Times New Roman"/>
                <w:color w:val="000000" w:themeColor="text1"/>
                <w:sz w:val="26"/>
                <w:szCs w:val="26"/>
              </w:rPr>
              <w:t>Phê duyệt, công bố công khai quy trình vận hành hồ chứa thủy lợi thuộc thẩm quyền của Chủ tịch UBND cấp xã</w:t>
            </w:r>
            <w:r w:rsidR="00B023D1">
              <w:rPr>
                <w:rFonts w:ascii="Times New Roman" w:hAnsi="Times New Roman"/>
                <w:color w:val="000000" w:themeColor="text1"/>
                <w:sz w:val="26"/>
                <w:szCs w:val="26"/>
              </w:rPr>
              <w:t xml:space="preserve"> (cấp xã)</w:t>
            </w:r>
          </w:p>
        </w:tc>
        <w:tc>
          <w:tcPr>
            <w:tcW w:w="501" w:type="pct"/>
            <w:vAlign w:val="center"/>
          </w:tcPr>
          <w:p w14:paraId="608D1435" w14:textId="348B6789" w:rsidR="00A42C29" w:rsidRPr="00A42C29" w:rsidRDefault="00A42C29" w:rsidP="00F505AD">
            <w:pPr>
              <w:spacing w:before="120" w:after="120"/>
              <w:jc w:val="center"/>
              <w:rPr>
                <w:rFonts w:ascii="Times New Roman" w:hAnsi="Times New Roman"/>
                <w:sz w:val="26"/>
                <w:szCs w:val="26"/>
              </w:rPr>
            </w:pPr>
            <w:r w:rsidRPr="00A42C29">
              <w:rPr>
                <w:rFonts w:ascii="Times New Roman" w:hAnsi="Times New Roman"/>
                <w:color w:val="000000" w:themeColor="text1"/>
                <w:sz w:val="26"/>
                <w:szCs w:val="26"/>
              </w:rPr>
              <w:t>1.003347</w:t>
            </w:r>
          </w:p>
        </w:tc>
        <w:tc>
          <w:tcPr>
            <w:tcW w:w="686" w:type="pct"/>
            <w:vAlign w:val="center"/>
          </w:tcPr>
          <w:p w14:paraId="1F4D2B0B" w14:textId="1079381C" w:rsidR="00A42C29" w:rsidRPr="00A42C29" w:rsidRDefault="00A42C29" w:rsidP="00F505AD">
            <w:pPr>
              <w:spacing w:before="120" w:after="120"/>
              <w:jc w:val="center"/>
              <w:rPr>
                <w:rFonts w:ascii="Times New Roman" w:hAnsi="Times New Roman"/>
                <w:sz w:val="26"/>
                <w:szCs w:val="26"/>
              </w:rPr>
            </w:pPr>
            <w:r w:rsidRPr="00A42C29">
              <w:rPr>
                <w:rFonts w:ascii="Times New Roman" w:eastAsia="Calibri" w:hAnsi="Times New Roman"/>
                <w:sz w:val="26"/>
                <w:szCs w:val="26"/>
              </w:rPr>
              <w:t>Thủy lợi</w:t>
            </w:r>
          </w:p>
        </w:tc>
        <w:tc>
          <w:tcPr>
            <w:tcW w:w="419" w:type="pct"/>
            <w:vAlign w:val="center"/>
          </w:tcPr>
          <w:p w14:paraId="6E790D26" w14:textId="13CE018F" w:rsidR="00A42C29" w:rsidRPr="00A42C29" w:rsidRDefault="00A42C29" w:rsidP="009E0ECE">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x</w:t>
            </w:r>
          </w:p>
        </w:tc>
        <w:tc>
          <w:tcPr>
            <w:tcW w:w="416" w:type="pct"/>
            <w:vAlign w:val="center"/>
          </w:tcPr>
          <w:p w14:paraId="34FA67F0" w14:textId="77777777" w:rsidR="00A42C29" w:rsidRPr="00A6412B" w:rsidRDefault="00A42C29" w:rsidP="009E0ECE">
            <w:pPr>
              <w:spacing w:before="120" w:after="120"/>
              <w:jc w:val="center"/>
              <w:rPr>
                <w:rFonts w:ascii="Times New Roman" w:eastAsia="Calibri" w:hAnsi="Times New Roman"/>
                <w:sz w:val="24"/>
                <w:szCs w:val="24"/>
              </w:rPr>
            </w:pPr>
          </w:p>
        </w:tc>
        <w:tc>
          <w:tcPr>
            <w:tcW w:w="449" w:type="pct"/>
            <w:vAlign w:val="center"/>
          </w:tcPr>
          <w:p w14:paraId="057222DB" w14:textId="77777777" w:rsidR="00A42C29" w:rsidRPr="00A6412B" w:rsidRDefault="00A42C29" w:rsidP="009E0ECE">
            <w:pPr>
              <w:spacing w:before="120" w:after="120"/>
              <w:jc w:val="center"/>
              <w:rPr>
                <w:rFonts w:ascii="Times New Roman" w:eastAsia="Calibri" w:hAnsi="Times New Roman"/>
                <w:sz w:val="24"/>
                <w:szCs w:val="24"/>
              </w:rPr>
            </w:pPr>
          </w:p>
        </w:tc>
      </w:tr>
      <w:tr w:rsidR="00A42C29" w:rsidRPr="00A6412B" w14:paraId="0E166598" w14:textId="77777777" w:rsidTr="00FB094C">
        <w:tc>
          <w:tcPr>
            <w:tcW w:w="262" w:type="pct"/>
            <w:vAlign w:val="center"/>
          </w:tcPr>
          <w:p w14:paraId="1B1FFEA7" w14:textId="77777777" w:rsidR="00A42C29" w:rsidRPr="00A6412B" w:rsidRDefault="00A42C2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57904DD" w14:textId="2389C543" w:rsidR="00A42C29" w:rsidRPr="00A42C29" w:rsidRDefault="00A42C29" w:rsidP="00F505AD">
            <w:pPr>
              <w:spacing w:before="120" w:after="120"/>
              <w:jc w:val="both"/>
              <w:rPr>
                <w:rFonts w:ascii="Times New Roman" w:eastAsia="Calibri" w:hAnsi="Times New Roman"/>
                <w:spacing w:val="-6"/>
                <w:sz w:val="26"/>
                <w:szCs w:val="26"/>
              </w:rPr>
            </w:pPr>
            <w:r w:rsidRPr="00A42C29">
              <w:rPr>
                <w:rFonts w:ascii="Times New Roman" w:hAnsi="Times New Roman"/>
                <w:color w:val="000000" w:themeColor="text1"/>
                <w:sz w:val="26"/>
                <w:szCs w:val="26"/>
              </w:rPr>
              <w:t>Phê duyệt, công bố công khai quy trình vận hành đối với công trình thủy lợi lớn và công trình thủy lợi vừa do UBND cấp tỉnh phân cấp</w:t>
            </w:r>
            <w:r w:rsidR="00B023D1">
              <w:rPr>
                <w:rFonts w:ascii="Times New Roman" w:hAnsi="Times New Roman"/>
                <w:color w:val="000000" w:themeColor="text1"/>
                <w:sz w:val="26"/>
                <w:szCs w:val="26"/>
              </w:rPr>
              <w:t xml:space="preserve"> (cấp xã)</w:t>
            </w:r>
          </w:p>
        </w:tc>
        <w:tc>
          <w:tcPr>
            <w:tcW w:w="501" w:type="pct"/>
            <w:vAlign w:val="center"/>
          </w:tcPr>
          <w:p w14:paraId="7EBC74F6" w14:textId="630FC51D"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hAnsi="Times New Roman"/>
                <w:color w:val="000000" w:themeColor="text1"/>
                <w:sz w:val="26"/>
                <w:szCs w:val="26"/>
              </w:rPr>
              <w:t>2.001627</w:t>
            </w:r>
          </w:p>
        </w:tc>
        <w:tc>
          <w:tcPr>
            <w:tcW w:w="686" w:type="pct"/>
            <w:vAlign w:val="center"/>
          </w:tcPr>
          <w:p w14:paraId="1EE00A0A" w14:textId="156A34CF"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Thủy lợi</w:t>
            </w:r>
          </w:p>
        </w:tc>
        <w:tc>
          <w:tcPr>
            <w:tcW w:w="419" w:type="pct"/>
            <w:vAlign w:val="center"/>
          </w:tcPr>
          <w:p w14:paraId="13EDE11A" w14:textId="77777777" w:rsidR="00A42C29" w:rsidRPr="00A42C29" w:rsidRDefault="00A42C29" w:rsidP="009E0ECE">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x</w:t>
            </w:r>
          </w:p>
        </w:tc>
        <w:tc>
          <w:tcPr>
            <w:tcW w:w="416" w:type="pct"/>
            <w:vAlign w:val="center"/>
          </w:tcPr>
          <w:p w14:paraId="27E15027" w14:textId="77777777" w:rsidR="00A42C29" w:rsidRPr="00A6412B" w:rsidRDefault="00A42C29" w:rsidP="009E0ECE">
            <w:pPr>
              <w:spacing w:before="120" w:after="120"/>
              <w:jc w:val="center"/>
              <w:rPr>
                <w:rFonts w:ascii="Times New Roman" w:eastAsia="Calibri" w:hAnsi="Times New Roman"/>
                <w:sz w:val="24"/>
                <w:szCs w:val="24"/>
              </w:rPr>
            </w:pPr>
          </w:p>
        </w:tc>
        <w:tc>
          <w:tcPr>
            <w:tcW w:w="449" w:type="pct"/>
            <w:vAlign w:val="center"/>
          </w:tcPr>
          <w:p w14:paraId="09CCBA5E" w14:textId="77777777" w:rsidR="00A42C29" w:rsidRPr="00A6412B" w:rsidRDefault="00A42C29" w:rsidP="009E0ECE">
            <w:pPr>
              <w:spacing w:before="120" w:after="120"/>
              <w:jc w:val="center"/>
              <w:rPr>
                <w:rFonts w:ascii="Times New Roman" w:eastAsia="Calibri" w:hAnsi="Times New Roman"/>
                <w:sz w:val="24"/>
                <w:szCs w:val="24"/>
              </w:rPr>
            </w:pPr>
          </w:p>
        </w:tc>
      </w:tr>
      <w:tr w:rsidR="00A42C29" w:rsidRPr="00A6412B" w14:paraId="0A4CC72A" w14:textId="77777777" w:rsidTr="00FB094C">
        <w:tc>
          <w:tcPr>
            <w:tcW w:w="262" w:type="pct"/>
            <w:vAlign w:val="center"/>
          </w:tcPr>
          <w:p w14:paraId="0C44299A" w14:textId="77777777" w:rsidR="00A42C29" w:rsidRPr="00A6412B" w:rsidRDefault="00A42C2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DFCA0F5" w14:textId="6DA31C5E" w:rsidR="00A42C29" w:rsidRPr="00A42C29" w:rsidRDefault="00A42C29" w:rsidP="00F505AD">
            <w:pPr>
              <w:jc w:val="both"/>
              <w:rPr>
                <w:rFonts w:ascii="Times New Roman" w:eastAsia="Calibri" w:hAnsi="Times New Roman"/>
                <w:sz w:val="26"/>
                <w:szCs w:val="26"/>
              </w:rPr>
            </w:pPr>
            <w:r w:rsidRPr="00A42C29">
              <w:rPr>
                <w:rFonts w:ascii="Times New Roman" w:hAnsi="Times New Roman"/>
                <w:color w:val="000000" w:themeColor="text1"/>
                <w:sz w:val="26"/>
                <w:szCs w:val="26"/>
              </w:rPr>
              <w:t>Phê duyệt đề cương, kết quả kiểm định an toàn đập, hồ chứa thủy lợi thuộc thẩm quyền của Chủ tịch UBND cấp xã</w:t>
            </w:r>
            <w:r w:rsidR="00B023D1">
              <w:rPr>
                <w:rFonts w:ascii="Times New Roman" w:hAnsi="Times New Roman"/>
                <w:color w:val="000000" w:themeColor="text1"/>
                <w:sz w:val="26"/>
                <w:szCs w:val="26"/>
              </w:rPr>
              <w:t xml:space="preserve"> (cấp xã)</w:t>
            </w:r>
          </w:p>
        </w:tc>
        <w:tc>
          <w:tcPr>
            <w:tcW w:w="501" w:type="pct"/>
            <w:vAlign w:val="center"/>
          </w:tcPr>
          <w:p w14:paraId="4FB7B0B1" w14:textId="6F09DB46"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hAnsi="Times New Roman"/>
                <w:color w:val="000000" w:themeColor="text1"/>
                <w:sz w:val="26"/>
                <w:szCs w:val="26"/>
              </w:rPr>
              <w:t>1.003471</w:t>
            </w:r>
          </w:p>
        </w:tc>
        <w:tc>
          <w:tcPr>
            <w:tcW w:w="686" w:type="pct"/>
            <w:vAlign w:val="center"/>
          </w:tcPr>
          <w:p w14:paraId="55026066" w14:textId="2678AA3D" w:rsidR="00A42C29" w:rsidRPr="00A42C29" w:rsidRDefault="00A42C29" w:rsidP="00F505AD">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Thủy lợi</w:t>
            </w:r>
          </w:p>
        </w:tc>
        <w:tc>
          <w:tcPr>
            <w:tcW w:w="419" w:type="pct"/>
            <w:vAlign w:val="center"/>
          </w:tcPr>
          <w:p w14:paraId="57390AAF" w14:textId="77777777" w:rsidR="00A42C29" w:rsidRPr="00A42C29" w:rsidRDefault="00A42C29" w:rsidP="009E0ECE">
            <w:pPr>
              <w:spacing w:before="120" w:after="120"/>
              <w:jc w:val="center"/>
              <w:rPr>
                <w:rFonts w:ascii="Times New Roman" w:eastAsia="Calibri" w:hAnsi="Times New Roman"/>
                <w:sz w:val="26"/>
                <w:szCs w:val="26"/>
              </w:rPr>
            </w:pPr>
            <w:r w:rsidRPr="00A42C29">
              <w:rPr>
                <w:rFonts w:ascii="Times New Roman" w:eastAsia="Calibri" w:hAnsi="Times New Roman"/>
                <w:sz w:val="26"/>
                <w:szCs w:val="26"/>
              </w:rPr>
              <w:t>x</w:t>
            </w:r>
          </w:p>
        </w:tc>
        <w:tc>
          <w:tcPr>
            <w:tcW w:w="416" w:type="pct"/>
            <w:vAlign w:val="center"/>
          </w:tcPr>
          <w:p w14:paraId="425BCF6A" w14:textId="77777777" w:rsidR="00A42C29" w:rsidRPr="00A6412B" w:rsidRDefault="00A42C29" w:rsidP="009E0ECE">
            <w:pPr>
              <w:spacing w:before="120" w:after="120"/>
              <w:jc w:val="center"/>
              <w:rPr>
                <w:rFonts w:ascii="Times New Roman" w:eastAsia="Calibri" w:hAnsi="Times New Roman"/>
                <w:sz w:val="24"/>
                <w:szCs w:val="24"/>
              </w:rPr>
            </w:pPr>
          </w:p>
        </w:tc>
        <w:tc>
          <w:tcPr>
            <w:tcW w:w="449" w:type="pct"/>
            <w:vAlign w:val="center"/>
          </w:tcPr>
          <w:p w14:paraId="5730E84D" w14:textId="77777777" w:rsidR="00A42C29" w:rsidRPr="00A6412B" w:rsidRDefault="00A42C29" w:rsidP="009E0ECE">
            <w:pPr>
              <w:spacing w:before="120" w:after="120"/>
              <w:jc w:val="center"/>
              <w:rPr>
                <w:rFonts w:ascii="Times New Roman" w:eastAsia="Calibri" w:hAnsi="Times New Roman"/>
                <w:sz w:val="24"/>
                <w:szCs w:val="24"/>
              </w:rPr>
            </w:pPr>
          </w:p>
        </w:tc>
      </w:tr>
      <w:tr w:rsidR="00A42C29" w:rsidRPr="00A6412B" w14:paraId="5265FDED" w14:textId="77777777" w:rsidTr="00FB094C">
        <w:tc>
          <w:tcPr>
            <w:tcW w:w="262" w:type="pct"/>
            <w:vAlign w:val="center"/>
          </w:tcPr>
          <w:p w14:paraId="3E814D08" w14:textId="77777777" w:rsidR="00A42C29" w:rsidRPr="00A6412B" w:rsidRDefault="00A42C2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174FD48" w14:textId="5C48DB95" w:rsidR="00A42C29" w:rsidRPr="00843481" w:rsidRDefault="00C70699" w:rsidP="00F505AD">
            <w:pPr>
              <w:jc w:val="both"/>
              <w:rPr>
                <w:rFonts w:ascii="Times New Roman" w:eastAsia="Calibri" w:hAnsi="Times New Roman"/>
                <w:sz w:val="26"/>
                <w:szCs w:val="26"/>
              </w:rPr>
            </w:pPr>
            <w:r w:rsidRPr="00C70699">
              <w:rPr>
                <w:rFonts w:ascii="Times New Roman" w:hAnsi="Times New Roman"/>
                <w:color w:val="000000"/>
                <w:sz w:val="26"/>
                <w:szCs w:val="26"/>
              </w:rPr>
              <w:t>Chuyển đổi cơ cấu cây trồng, vật nuôi trên đất trồng lúa</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002570AD" w14:textId="6D1E1038" w:rsidR="00A42C29" w:rsidRPr="00843481" w:rsidRDefault="00C70699" w:rsidP="00F505AD">
            <w:pPr>
              <w:spacing w:before="120" w:after="120"/>
              <w:jc w:val="center"/>
              <w:rPr>
                <w:rFonts w:ascii="Times New Roman" w:eastAsia="Calibri" w:hAnsi="Times New Roman"/>
                <w:sz w:val="26"/>
                <w:szCs w:val="26"/>
              </w:rPr>
            </w:pPr>
            <w:r w:rsidRPr="00C70699">
              <w:rPr>
                <w:rFonts w:ascii="Times New Roman" w:hAnsi="Times New Roman"/>
                <w:color w:val="000000"/>
                <w:sz w:val="26"/>
                <w:szCs w:val="26"/>
              </w:rPr>
              <w:t>1.008004</w:t>
            </w:r>
          </w:p>
        </w:tc>
        <w:tc>
          <w:tcPr>
            <w:tcW w:w="686" w:type="pct"/>
            <w:vAlign w:val="center"/>
          </w:tcPr>
          <w:p w14:paraId="37605532" w14:textId="4D3C5B3F" w:rsidR="00A42C29" w:rsidRPr="00843481" w:rsidRDefault="00C70699" w:rsidP="00F505AD">
            <w:pPr>
              <w:spacing w:before="120" w:after="120"/>
              <w:jc w:val="center"/>
              <w:rPr>
                <w:rFonts w:ascii="Times New Roman" w:eastAsia="Calibri" w:hAnsi="Times New Roman"/>
                <w:sz w:val="26"/>
                <w:szCs w:val="26"/>
              </w:rPr>
            </w:pPr>
            <w:r w:rsidRPr="00C70699">
              <w:rPr>
                <w:rFonts w:ascii="Times New Roman" w:eastAsia="Calibri" w:hAnsi="Times New Roman"/>
                <w:sz w:val="26"/>
                <w:szCs w:val="26"/>
              </w:rPr>
              <w:t>Trồng trọt</w:t>
            </w:r>
          </w:p>
        </w:tc>
        <w:tc>
          <w:tcPr>
            <w:tcW w:w="419" w:type="pct"/>
            <w:vAlign w:val="center"/>
          </w:tcPr>
          <w:p w14:paraId="05B134EC" w14:textId="77777777" w:rsidR="00A42C29" w:rsidRPr="00843481" w:rsidRDefault="00A42C29" w:rsidP="009E0ECE">
            <w:pPr>
              <w:spacing w:before="120" w:after="120"/>
              <w:jc w:val="center"/>
              <w:rPr>
                <w:rFonts w:ascii="Times New Roman" w:eastAsia="Calibri" w:hAnsi="Times New Roman"/>
                <w:sz w:val="26"/>
                <w:szCs w:val="26"/>
              </w:rPr>
            </w:pPr>
            <w:r w:rsidRPr="00843481">
              <w:rPr>
                <w:rFonts w:ascii="Times New Roman" w:eastAsia="Calibri" w:hAnsi="Times New Roman"/>
                <w:sz w:val="26"/>
                <w:szCs w:val="26"/>
              </w:rPr>
              <w:t>x</w:t>
            </w:r>
          </w:p>
        </w:tc>
        <w:tc>
          <w:tcPr>
            <w:tcW w:w="416" w:type="pct"/>
            <w:vAlign w:val="center"/>
          </w:tcPr>
          <w:p w14:paraId="7A47EFF6" w14:textId="77777777" w:rsidR="00A42C29" w:rsidRPr="00A6412B" w:rsidRDefault="00A42C29" w:rsidP="009E0ECE">
            <w:pPr>
              <w:spacing w:before="120" w:after="120"/>
              <w:jc w:val="center"/>
              <w:rPr>
                <w:rFonts w:ascii="Times New Roman" w:eastAsia="Calibri" w:hAnsi="Times New Roman"/>
                <w:sz w:val="24"/>
                <w:szCs w:val="24"/>
              </w:rPr>
            </w:pPr>
          </w:p>
        </w:tc>
        <w:tc>
          <w:tcPr>
            <w:tcW w:w="449" w:type="pct"/>
            <w:vAlign w:val="center"/>
          </w:tcPr>
          <w:p w14:paraId="34CDB358" w14:textId="77777777" w:rsidR="00A42C29" w:rsidRPr="00A6412B" w:rsidRDefault="00A42C29" w:rsidP="009E0ECE">
            <w:pPr>
              <w:spacing w:before="120" w:after="120"/>
              <w:jc w:val="center"/>
              <w:rPr>
                <w:rFonts w:ascii="Times New Roman" w:eastAsia="Calibri" w:hAnsi="Times New Roman"/>
                <w:sz w:val="24"/>
                <w:szCs w:val="24"/>
              </w:rPr>
            </w:pPr>
          </w:p>
        </w:tc>
      </w:tr>
      <w:tr w:rsidR="00C70699" w:rsidRPr="00A6412B" w14:paraId="4F3B19C2" w14:textId="77777777" w:rsidTr="00FB094C">
        <w:tc>
          <w:tcPr>
            <w:tcW w:w="262" w:type="pct"/>
            <w:vAlign w:val="center"/>
          </w:tcPr>
          <w:p w14:paraId="2DCB4776" w14:textId="77777777" w:rsidR="00C70699" w:rsidRPr="00A6412B" w:rsidRDefault="00C7069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A8155F4" w14:textId="53EEE33D" w:rsidR="00C70699" w:rsidRPr="00C70699" w:rsidRDefault="00C70699" w:rsidP="00F505AD">
            <w:pPr>
              <w:spacing w:before="120" w:after="120"/>
              <w:jc w:val="both"/>
              <w:rPr>
                <w:rFonts w:ascii="Times New Roman" w:eastAsia="Calibri" w:hAnsi="Times New Roman"/>
                <w:sz w:val="26"/>
                <w:szCs w:val="26"/>
              </w:rPr>
            </w:pPr>
            <w:r w:rsidRPr="00C70699">
              <w:rPr>
                <w:rFonts w:ascii="Times New Roman" w:eastAsia="Calibri" w:hAnsi="Times New Roman"/>
                <w:color w:val="000000" w:themeColor="text1"/>
                <w:sz w:val="26"/>
                <w:szCs w:val="26"/>
              </w:rPr>
              <w:t>Quyết định chuyển mục đích sử dụng rừng sang mục đích khác đối với cá nhân</w:t>
            </w:r>
            <w:r w:rsidR="00B023D1">
              <w:rPr>
                <w:rFonts w:ascii="Times New Roman" w:eastAsia="Calibri" w:hAnsi="Times New Roman"/>
                <w:color w:val="000000" w:themeColor="text1"/>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7ECB548B" w14:textId="2E4E1649" w:rsidR="00C70699" w:rsidRPr="00C70699" w:rsidRDefault="00C70699" w:rsidP="00F505AD">
            <w:pPr>
              <w:spacing w:before="120" w:after="120"/>
              <w:jc w:val="center"/>
              <w:rPr>
                <w:rFonts w:ascii="Times New Roman" w:eastAsia="Calibri" w:hAnsi="Times New Roman"/>
                <w:sz w:val="26"/>
                <w:szCs w:val="26"/>
              </w:rPr>
            </w:pPr>
            <w:r w:rsidRPr="00C70699">
              <w:rPr>
                <w:rFonts w:ascii="Times New Roman" w:hAnsi="Times New Roman"/>
                <w:color w:val="000000" w:themeColor="text1"/>
                <w:sz w:val="26"/>
                <w:szCs w:val="26"/>
                <w:shd w:val="clear" w:color="auto" w:fill="FFFFFF"/>
              </w:rPr>
              <w:t>1.012694</w:t>
            </w:r>
          </w:p>
        </w:tc>
        <w:tc>
          <w:tcPr>
            <w:tcW w:w="686" w:type="pct"/>
            <w:vAlign w:val="center"/>
          </w:tcPr>
          <w:p w14:paraId="59774FB5" w14:textId="62BBEBF5" w:rsidR="00C70699" w:rsidRPr="00C70699" w:rsidRDefault="00C70699" w:rsidP="00F505AD">
            <w:pPr>
              <w:spacing w:before="120" w:after="120"/>
              <w:jc w:val="center"/>
              <w:rPr>
                <w:rFonts w:ascii="Times New Roman" w:eastAsia="Calibri" w:hAnsi="Times New Roman"/>
                <w:sz w:val="26"/>
                <w:szCs w:val="26"/>
              </w:rPr>
            </w:pPr>
            <w:r w:rsidRPr="00C70699">
              <w:rPr>
                <w:rFonts w:ascii="Times New Roman" w:eastAsia="Calibri" w:hAnsi="Times New Roman"/>
                <w:sz w:val="26"/>
                <w:szCs w:val="26"/>
              </w:rPr>
              <w:t>Kiểm lâm</w:t>
            </w:r>
          </w:p>
        </w:tc>
        <w:tc>
          <w:tcPr>
            <w:tcW w:w="419" w:type="pct"/>
            <w:vAlign w:val="center"/>
          </w:tcPr>
          <w:p w14:paraId="5139AC4B" w14:textId="77777777" w:rsidR="00C70699" w:rsidRPr="00C70699" w:rsidRDefault="00C70699" w:rsidP="009E0ECE">
            <w:pPr>
              <w:spacing w:before="120" w:after="120"/>
              <w:jc w:val="center"/>
              <w:rPr>
                <w:rFonts w:ascii="Times New Roman" w:eastAsia="Calibri" w:hAnsi="Times New Roman"/>
                <w:sz w:val="26"/>
                <w:szCs w:val="26"/>
              </w:rPr>
            </w:pPr>
            <w:r w:rsidRPr="00C70699">
              <w:rPr>
                <w:rFonts w:ascii="Times New Roman" w:eastAsia="Calibri" w:hAnsi="Times New Roman"/>
                <w:sz w:val="26"/>
                <w:szCs w:val="26"/>
              </w:rPr>
              <w:t>x</w:t>
            </w:r>
          </w:p>
        </w:tc>
        <w:tc>
          <w:tcPr>
            <w:tcW w:w="416" w:type="pct"/>
            <w:vAlign w:val="center"/>
          </w:tcPr>
          <w:p w14:paraId="2C939569" w14:textId="77777777" w:rsidR="00C70699" w:rsidRPr="00A6412B" w:rsidRDefault="00C70699" w:rsidP="009E0ECE">
            <w:pPr>
              <w:spacing w:before="120" w:after="120"/>
              <w:jc w:val="center"/>
              <w:rPr>
                <w:rFonts w:ascii="Times New Roman" w:eastAsia="Calibri" w:hAnsi="Times New Roman"/>
                <w:sz w:val="24"/>
                <w:szCs w:val="24"/>
              </w:rPr>
            </w:pPr>
          </w:p>
        </w:tc>
        <w:tc>
          <w:tcPr>
            <w:tcW w:w="449" w:type="pct"/>
            <w:vAlign w:val="center"/>
          </w:tcPr>
          <w:p w14:paraId="34D7A0A8" w14:textId="77777777" w:rsidR="00C70699" w:rsidRPr="00A6412B" w:rsidRDefault="00C70699" w:rsidP="009E0ECE">
            <w:pPr>
              <w:spacing w:before="120" w:after="120"/>
              <w:jc w:val="center"/>
              <w:rPr>
                <w:rFonts w:ascii="Times New Roman" w:eastAsia="Calibri" w:hAnsi="Times New Roman"/>
                <w:sz w:val="24"/>
                <w:szCs w:val="24"/>
              </w:rPr>
            </w:pPr>
          </w:p>
        </w:tc>
      </w:tr>
      <w:tr w:rsidR="00C70699" w:rsidRPr="00A6412B" w14:paraId="0810480E" w14:textId="77777777" w:rsidTr="00FB094C">
        <w:tc>
          <w:tcPr>
            <w:tcW w:w="262" w:type="pct"/>
            <w:vAlign w:val="center"/>
          </w:tcPr>
          <w:p w14:paraId="29580151" w14:textId="77777777" w:rsidR="00C70699" w:rsidRPr="00A6412B" w:rsidRDefault="00C70699"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0375219" w14:textId="58388369" w:rsidR="00C70699" w:rsidRPr="00C70699" w:rsidRDefault="00C70699" w:rsidP="00F505AD">
            <w:pPr>
              <w:spacing w:before="120" w:after="120"/>
              <w:jc w:val="both"/>
              <w:rPr>
                <w:rFonts w:ascii="Times New Roman" w:eastAsia="Calibri" w:hAnsi="Times New Roman"/>
                <w:sz w:val="26"/>
                <w:szCs w:val="26"/>
              </w:rPr>
            </w:pPr>
            <w:r w:rsidRPr="00C70699">
              <w:rPr>
                <w:rFonts w:ascii="Times New Roman" w:eastAsia="Calibri" w:hAnsi="Times New Roman"/>
                <w:color w:val="000000" w:themeColor="text1"/>
                <w:spacing w:val="-4"/>
                <w:sz w:val="26"/>
                <w:szCs w:val="26"/>
              </w:rPr>
              <w:t xml:space="preserve">Quyết định thu hồi rừng đối với hộ gia đình, cá nhân và cộng đồng dân cư tự nguyện trả lại </w:t>
            </w:r>
            <w:proofErr w:type="gramStart"/>
            <w:r w:rsidRPr="00C70699">
              <w:rPr>
                <w:rFonts w:ascii="Times New Roman" w:eastAsia="Calibri" w:hAnsi="Times New Roman"/>
                <w:color w:val="000000" w:themeColor="text1"/>
                <w:spacing w:val="-4"/>
                <w:sz w:val="26"/>
                <w:szCs w:val="26"/>
              </w:rPr>
              <w:t>rừng</w:t>
            </w:r>
            <w:r w:rsidR="00B023D1">
              <w:rPr>
                <w:rFonts w:ascii="Times New Roman" w:hAnsi="Times New Roman"/>
                <w:color w:val="000000" w:themeColor="text1"/>
                <w:sz w:val="26"/>
                <w:szCs w:val="26"/>
              </w:rPr>
              <w:t>(</w:t>
            </w:r>
            <w:proofErr w:type="gramEnd"/>
            <w:r w:rsidR="00B023D1">
              <w:rPr>
                <w:rFonts w:ascii="Times New Roman" w:hAnsi="Times New Roman"/>
                <w:color w:val="000000" w:themeColor="text1"/>
                <w:sz w:val="26"/>
                <w:szCs w:val="26"/>
              </w:rPr>
              <w:t>cấp xã)</w:t>
            </w:r>
            <w:r w:rsidR="00B023D1">
              <w:rPr>
                <w:rFonts w:ascii="Times New Roman" w:eastAsia="Calibri" w:hAnsi="Times New Roman"/>
                <w:color w:val="000000" w:themeColor="text1"/>
                <w:spacing w:val="-4"/>
                <w:sz w:val="26"/>
                <w:szCs w:val="26"/>
              </w:rPr>
              <w:t xml:space="preserve"> </w:t>
            </w:r>
          </w:p>
        </w:tc>
        <w:tc>
          <w:tcPr>
            <w:tcW w:w="501" w:type="pct"/>
            <w:vAlign w:val="center"/>
          </w:tcPr>
          <w:p w14:paraId="55556278" w14:textId="04B9B0AF" w:rsidR="00C70699" w:rsidRPr="00C70699" w:rsidRDefault="00C70699" w:rsidP="00F505AD">
            <w:pPr>
              <w:spacing w:before="120" w:after="120"/>
              <w:jc w:val="center"/>
              <w:rPr>
                <w:rFonts w:ascii="Times New Roman" w:eastAsia="Calibri" w:hAnsi="Times New Roman"/>
                <w:sz w:val="26"/>
                <w:szCs w:val="26"/>
              </w:rPr>
            </w:pPr>
            <w:r w:rsidRPr="00C70699">
              <w:rPr>
                <w:rFonts w:ascii="Times New Roman" w:hAnsi="Times New Roman"/>
                <w:color w:val="000000" w:themeColor="text1"/>
                <w:sz w:val="26"/>
                <w:szCs w:val="26"/>
                <w:lang w:eastAsia="vi-VN"/>
              </w:rPr>
              <w:t>1.012695</w:t>
            </w:r>
          </w:p>
        </w:tc>
        <w:tc>
          <w:tcPr>
            <w:tcW w:w="686" w:type="pct"/>
            <w:vAlign w:val="center"/>
          </w:tcPr>
          <w:p w14:paraId="47AF8A2F" w14:textId="0EF4084C" w:rsidR="00C70699" w:rsidRPr="00C70699" w:rsidRDefault="00C70699" w:rsidP="00F505AD">
            <w:pPr>
              <w:spacing w:before="120" w:after="120"/>
              <w:jc w:val="center"/>
              <w:rPr>
                <w:rFonts w:ascii="Times New Roman" w:eastAsia="Calibri" w:hAnsi="Times New Roman"/>
                <w:sz w:val="26"/>
                <w:szCs w:val="26"/>
              </w:rPr>
            </w:pPr>
            <w:r w:rsidRPr="00C70699">
              <w:rPr>
                <w:rFonts w:ascii="Times New Roman" w:eastAsia="Calibri" w:hAnsi="Times New Roman"/>
                <w:sz w:val="26"/>
                <w:szCs w:val="26"/>
              </w:rPr>
              <w:t>Kiểm lâm</w:t>
            </w:r>
          </w:p>
        </w:tc>
        <w:tc>
          <w:tcPr>
            <w:tcW w:w="419" w:type="pct"/>
            <w:vAlign w:val="center"/>
          </w:tcPr>
          <w:p w14:paraId="3454F8D4" w14:textId="77777777" w:rsidR="00C70699" w:rsidRPr="00C70699" w:rsidRDefault="00C70699" w:rsidP="009E0ECE">
            <w:pPr>
              <w:spacing w:before="120" w:after="120"/>
              <w:jc w:val="center"/>
              <w:rPr>
                <w:rFonts w:ascii="Times New Roman" w:eastAsia="Calibri" w:hAnsi="Times New Roman"/>
                <w:sz w:val="26"/>
                <w:szCs w:val="26"/>
              </w:rPr>
            </w:pPr>
            <w:r w:rsidRPr="00C70699">
              <w:rPr>
                <w:rFonts w:ascii="Times New Roman" w:eastAsia="Calibri" w:hAnsi="Times New Roman"/>
                <w:sz w:val="26"/>
                <w:szCs w:val="26"/>
              </w:rPr>
              <w:t>x</w:t>
            </w:r>
          </w:p>
        </w:tc>
        <w:tc>
          <w:tcPr>
            <w:tcW w:w="416" w:type="pct"/>
            <w:vAlign w:val="center"/>
          </w:tcPr>
          <w:p w14:paraId="3ADAA8FE" w14:textId="77777777" w:rsidR="00C70699" w:rsidRPr="00A6412B" w:rsidRDefault="00C70699" w:rsidP="009E0ECE">
            <w:pPr>
              <w:spacing w:before="120" w:after="120"/>
              <w:jc w:val="center"/>
              <w:rPr>
                <w:rFonts w:ascii="Times New Roman" w:eastAsia="Calibri" w:hAnsi="Times New Roman"/>
                <w:sz w:val="24"/>
                <w:szCs w:val="24"/>
              </w:rPr>
            </w:pPr>
          </w:p>
        </w:tc>
        <w:tc>
          <w:tcPr>
            <w:tcW w:w="449" w:type="pct"/>
            <w:vAlign w:val="center"/>
          </w:tcPr>
          <w:p w14:paraId="7191F927" w14:textId="77777777" w:rsidR="00C70699" w:rsidRPr="00A6412B" w:rsidRDefault="00C70699" w:rsidP="009E0ECE">
            <w:pPr>
              <w:spacing w:before="120" w:after="120"/>
              <w:jc w:val="center"/>
              <w:rPr>
                <w:rFonts w:ascii="Times New Roman" w:eastAsia="Calibri" w:hAnsi="Times New Roman"/>
                <w:sz w:val="24"/>
                <w:szCs w:val="24"/>
              </w:rPr>
            </w:pPr>
          </w:p>
        </w:tc>
      </w:tr>
      <w:tr w:rsidR="00342D7B" w:rsidRPr="00A6412B" w14:paraId="77A35F69" w14:textId="77777777" w:rsidTr="00FB094C">
        <w:tc>
          <w:tcPr>
            <w:tcW w:w="262" w:type="pct"/>
            <w:vAlign w:val="center"/>
          </w:tcPr>
          <w:p w14:paraId="73A8F05D"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31A113A" w14:textId="6E947C86"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Hòa giải tranh chấp đất đai thuộc thẩm quyền cấp xã</w:t>
            </w:r>
            <w:r w:rsidR="00B023D1">
              <w:rPr>
                <w:rFonts w:ascii="Times New Roman" w:hAnsi="Times New Roman"/>
                <w:color w:val="000000" w:themeColor="text1"/>
                <w:sz w:val="26"/>
                <w:szCs w:val="26"/>
              </w:rPr>
              <w:t xml:space="preserve"> (cấp xã)</w:t>
            </w:r>
          </w:p>
        </w:tc>
        <w:tc>
          <w:tcPr>
            <w:tcW w:w="501" w:type="pct"/>
            <w:vAlign w:val="center"/>
          </w:tcPr>
          <w:p w14:paraId="0A13B836" w14:textId="3722C776"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color w:val="000000" w:themeColor="text1"/>
                <w:sz w:val="26"/>
                <w:szCs w:val="26"/>
                <w:shd w:val="clear" w:color="auto" w:fill="FFFFFF"/>
              </w:rPr>
              <w:t>1.012812</w:t>
            </w:r>
          </w:p>
        </w:tc>
        <w:tc>
          <w:tcPr>
            <w:tcW w:w="686" w:type="pct"/>
            <w:vAlign w:val="center"/>
          </w:tcPr>
          <w:p w14:paraId="318EB6CD" w14:textId="4937FBCC"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4B079F61" w14:textId="77777777"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7E7A1BF5"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2D8F9066"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6AC71569" w14:textId="77777777" w:rsidTr="00FB094C">
        <w:tc>
          <w:tcPr>
            <w:tcW w:w="262" w:type="pct"/>
            <w:vAlign w:val="center"/>
          </w:tcPr>
          <w:p w14:paraId="51902E7D"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3544841" w14:textId="54271D0A"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bCs/>
                <w:color w:val="000000" w:themeColor="text1"/>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00B023D1">
              <w:rPr>
                <w:rFonts w:ascii="Times New Roman" w:hAnsi="Times New Roman"/>
                <w:bCs/>
                <w:color w:val="000000" w:themeColor="text1"/>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7364AD18" w14:textId="4C4AD834"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1.013949</w:t>
            </w:r>
          </w:p>
        </w:tc>
        <w:tc>
          <w:tcPr>
            <w:tcW w:w="686" w:type="pct"/>
            <w:vAlign w:val="center"/>
          </w:tcPr>
          <w:p w14:paraId="7851567F" w14:textId="0B127648"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63702BD0" w14:textId="77777777"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614DB722"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7D7774C1"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13F9BA03" w14:textId="77777777" w:rsidTr="00FB094C">
        <w:tc>
          <w:tcPr>
            <w:tcW w:w="262" w:type="pct"/>
            <w:vAlign w:val="center"/>
          </w:tcPr>
          <w:p w14:paraId="728D3C60"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F5229FC" w14:textId="7B91E757"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 xml:space="preserve">Chuyển hình thức giao đất, cho thuê đất </w:t>
            </w:r>
            <w:r w:rsidR="00B023D1">
              <w:rPr>
                <w:rFonts w:ascii="Times New Roman" w:hAnsi="Times New Roman"/>
                <w:color w:val="000000" w:themeColor="text1"/>
                <w:sz w:val="26"/>
                <w:szCs w:val="26"/>
              </w:rPr>
              <w:t>(cấp xã)</w:t>
            </w:r>
          </w:p>
        </w:tc>
        <w:tc>
          <w:tcPr>
            <w:tcW w:w="501" w:type="pct"/>
            <w:vAlign w:val="center"/>
          </w:tcPr>
          <w:p w14:paraId="7E216CCE" w14:textId="6E5510AA"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1.013950</w:t>
            </w:r>
          </w:p>
        </w:tc>
        <w:tc>
          <w:tcPr>
            <w:tcW w:w="686" w:type="pct"/>
            <w:vAlign w:val="center"/>
          </w:tcPr>
          <w:p w14:paraId="635806E1" w14:textId="5E504E4B"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430CE33E" w14:textId="77777777"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6076A4E0"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42A02008"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403FF893" w14:textId="77777777" w:rsidTr="00FB094C">
        <w:tc>
          <w:tcPr>
            <w:tcW w:w="262" w:type="pct"/>
            <w:vAlign w:val="center"/>
          </w:tcPr>
          <w:p w14:paraId="6E61B62A"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596687D" w14:textId="64BA95D8"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bCs/>
                <w:color w:val="000000" w:themeColor="text1"/>
                <w:sz w:val="26"/>
                <w:szCs w:val="26"/>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r w:rsidR="00B023D1">
              <w:rPr>
                <w:rFonts w:ascii="Times New Roman" w:hAnsi="Times New Roman"/>
                <w:bCs/>
                <w:color w:val="000000" w:themeColor="text1"/>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6633475E" w14:textId="506D386D"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1.013952</w:t>
            </w:r>
          </w:p>
        </w:tc>
        <w:tc>
          <w:tcPr>
            <w:tcW w:w="686" w:type="pct"/>
            <w:vAlign w:val="center"/>
          </w:tcPr>
          <w:p w14:paraId="5845D7AF" w14:textId="49D87E8B"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0A703C0E" w14:textId="77777777"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0EBC92A5"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73528833"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0061F614" w14:textId="77777777" w:rsidTr="00FB094C">
        <w:tc>
          <w:tcPr>
            <w:tcW w:w="262" w:type="pct"/>
            <w:vAlign w:val="center"/>
          </w:tcPr>
          <w:p w14:paraId="712FF68B"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81215DA" w14:textId="3549FB5C"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bCs/>
                <w:color w:val="000000" w:themeColor="text1"/>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r w:rsidR="00B023D1">
              <w:rPr>
                <w:rFonts w:ascii="Times New Roman" w:hAnsi="Times New Roman"/>
                <w:bCs/>
                <w:color w:val="000000" w:themeColor="text1"/>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48DD20A4" w14:textId="091A9261"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1.013953</w:t>
            </w:r>
          </w:p>
        </w:tc>
        <w:tc>
          <w:tcPr>
            <w:tcW w:w="686" w:type="pct"/>
            <w:vAlign w:val="center"/>
          </w:tcPr>
          <w:p w14:paraId="663A0240" w14:textId="37DE485E"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5A7546D0" w14:textId="77777777"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602A732D"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5791687A"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1D785F79" w14:textId="77777777" w:rsidTr="00FB094C">
        <w:tc>
          <w:tcPr>
            <w:tcW w:w="262" w:type="pct"/>
            <w:vAlign w:val="center"/>
          </w:tcPr>
          <w:p w14:paraId="492A0401"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BE870AE" w14:textId="20D71779"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r w:rsidR="00B023D1">
              <w:rPr>
                <w:rFonts w:ascii="Times New Roman" w:hAnsi="Times New Roman"/>
                <w:color w:val="000000" w:themeColor="text1"/>
                <w:sz w:val="26"/>
                <w:szCs w:val="26"/>
              </w:rPr>
              <w:t xml:space="preserve"> (cấp xã)</w:t>
            </w:r>
          </w:p>
        </w:tc>
        <w:tc>
          <w:tcPr>
            <w:tcW w:w="501" w:type="pct"/>
            <w:vAlign w:val="center"/>
          </w:tcPr>
          <w:p w14:paraId="4F37B507" w14:textId="2935C503"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sz w:val="26"/>
                <w:szCs w:val="26"/>
              </w:rPr>
              <w:t>1.013962</w:t>
            </w:r>
          </w:p>
        </w:tc>
        <w:tc>
          <w:tcPr>
            <w:tcW w:w="686" w:type="pct"/>
            <w:vAlign w:val="center"/>
          </w:tcPr>
          <w:p w14:paraId="2728A416" w14:textId="658B0002"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5D2BB1F6" w14:textId="77777777"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70571FA1"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59654797"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773393D2" w14:textId="77777777" w:rsidTr="00FB094C">
        <w:tc>
          <w:tcPr>
            <w:tcW w:w="262" w:type="pct"/>
            <w:vAlign w:val="center"/>
          </w:tcPr>
          <w:p w14:paraId="2DF362D9"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D23FA04" w14:textId="499F4368"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00B023D1">
              <w:rPr>
                <w:rFonts w:ascii="Times New Roman" w:hAnsi="Times New Roman"/>
                <w:color w:val="000000" w:themeColor="text1"/>
                <w:sz w:val="26"/>
                <w:szCs w:val="26"/>
              </w:rPr>
              <w:t xml:space="preserve"> (cấp xã)</w:t>
            </w:r>
          </w:p>
        </w:tc>
        <w:tc>
          <w:tcPr>
            <w:tcW w:w="501" w:type="pct"/>
            <w:vAlign w:val="center"/>
          </w:tcPr>
          <w:p w14:paraId="183B6DD5" w14:textId="0547A4BE"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1.013978</w:t>
            </w:r>
          </w:p>
        </w:tc>
        <w:tc>
          <w:tcPr>
            <w:tcW w:w="686" w:type="pct"/>
            <w:vAlign w:val="center"/>
          </w:tcPr>
          <w:p w14:paraId="3AF139F4" w14:textId="208C3FF8"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53491A9C" w14:textId="77777777"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368EABC3"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1A60308F"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49B23461" w14:textId="77777777" w:rsidTr="00FB094C">
        <w:tc>
          <w:tcPr>
            <w:tcW w:w="262" w:type="pct"/>
            <w:vAlign w:val="center"/>
          </w:tcPr>
          <w:p w14:paraId="5B5BC106"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A08F764" w14:textId="0C02989C"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Đính chính Giấy chứng nhận đã cấp lần đầu có sai sót</w:t>
            </w:r>
            <w:r w:rsidR="00B023D1">
              <w:rPr>
                <w:rFonts w:ascii="Times New Roman" w:hAnsi="Times New Roman"/>
                <w:color w:val="000000" w:themeColor="text1"/>
                <w:sz w:val="26"/>
                <w:szCs w:val="26"/>
              </w:rPr>
              <w:t xml:space="preserve"> (cấp xã)</w:t>
            </w:r>
          </w:p>
        </w:tc>
        <w:tc>
          <w:tcPr>
            <w:tcW w:w="501" w:type="pct"/>
            <w:vAlign w:val="center"/>
          </w:tcPr>
          <w:p w14:paraId="7507ACF6" w14:textId="2887C3F3"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1.012796</w:t>
            </w:r>
          </w:p>
        </w:tc>
        <w:tc>
          <w:tcPr>
            <w:tcW w:w="686" w:type="pct"/>
            <w:vAlign w:val="center"/>
          </w:tcPr>
          <w:p w14:paraId="42836050" w14:textId="3F7ECE82"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4512BC26" w14:textId="3AE3C1C3" w:rsidR="00342D7B" w:rsidRPr="00342D7B" w:rsidRDefault="00342D7B"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7AC8C489"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0328A798"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615DAC24" w14:textId="77777777" w:rsidTr="00FB094C">
        <w:tc>
          <w:tcPr>
            <w:tcW w:w="262" w:type="pct"/>
            <w:vAlign w:val="center"/>
          </w:tcPr>
          <w:p w14:paraId="00C7092B"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EB75929" w14:textId="14108C57"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r w:rsidR="00B023D1">
              <w:rPr>
                <w:rFonts w:ascii="Times New Roman" w:hAnsi="Times New Roman"/>
                <w:color w:val="000000" w:themeColor="text1"/>
                <w:sz w:val="26"/>
                <w:szCs w:val="26"/>
              </w:rPr>
              <w:t xml:space="preserve"> (cấp xã)</w:t>
            </w:r>
          </w:p>
        </w:tc>
        <w:tc>
          <w:tcPr>
            <w:tcW w:w="501" w:type="pct"/>
            <w:vAlign w:val="center"/>
          </w:tcPr>
          <w:p w14:paraId="0AE46FFC" w14:textId="7B74FA38"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1.012791</w:t>
            </w:r>
          </w:p>
        </w:tc>
        <w:tc>
          <w:tcPr>
            <w:tcW w:w="686" w:type="pct"/>
            <w:vAlign w:val="center"/>
          </w:tcPr>
          <w:p w14:paraId="78A8DFC0" w14:textId="38EE7AA8"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019CB45A" w14:textId="4E8D3380" w:rsidR="00342D7B" w:rsidRPr="00342D7B" w:rsidRDefault="00342D7B"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73BF8DE0"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16B2B886"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15DE9AE5" w14:textId="77777777" w:rsidTr="00FB094C">
        <w:tc>
          <w:tcPr>
            <w:tcW w:w="262" w:type="pct"/>
            <w:vAlign w:val="center"/>
          </w:tcPr>
          <w:p w14:paraId="6905DD3B"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1051446" w14:textId="3255C65A"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Tặng cho quyền sử dụng đất cho Nhà nước hoặc cộng đồng dân cư hoặc mở rộng đường giao thông đối với trường hợp thửa đất chưa được cấp Giấy chứng nhận</w:t>
            </w:r>
            <w:r w:rsidR="00B023D1">
              <w:rPr>
                <w:rFonts w:ascii="Times New Roman" w:hAnsi="Times New Roman"/>
                <w:color w:val="000000" w:themeColor="text1"/>
                <w:sz w:val="26"/>
                <w:szCs w:val="26"/>
              </w:rPr>
              <w:t xml:space="preserve"> (cấp xã)</w:t>
            </w:r>
          </w:p>
        </w:tc>
        <w:tc>
          <w:tcPr>
            <w:tcW w:w="501" w:type="pct"/>
            <w:vAlign w:val="center"/>
          </w:tcPr>
          <w:p w14:paraId="5AE79439" w14:textId="51B03858"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1.013979</w:t>
            </w:r>
          </w:p>
        </w:tc>
        <w:tc>
          <w:tcPr>
            <w:tcW w:w="686" w:type="pct"/>
            <w:vAlign w:val="center"/>
          </w:tcPr>
          <w:p w14:paraId="012E43E6" w14:textId="2FE46370"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66EF8553" w14:textId="19FD914A"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0DDAB8E4"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1AF3CBD0"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71B2B427" w14:textId="77777777" w:rsidTr="00FB094C">
        <w:tc>
          <w:tcPr>
            <w:tcW w:w="262" w:type="pct"/>
            <w:vAlign w:val="center"/>
          </w:tcPr>
          <w:p w14:paraId="2CA0E535"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385E398" w14:textId="6F420A56"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Sử dụng đất kết hợp đa mục đích, gia hạn phương án sử dụng đất kết hợp đa mục đích</w:t>
            </w:r>
            <w:r w:rsidR="00B023D1">
              <w:rPr>
                <w:rFonts w:ascii="Times New Roman" w:hAnsi="Times New Roman"/>
                <w:color w:val="000000" w:themeColor="text1"/>
                <w:sz w:val="26"/>
                <w:szCs w:val="26"/>
              </w:rPr>
              <w:t xml:space="preserve"> (cấp xã)</w:t>
            </w:r>
          </w:p>
        </w:tc>
        <w:tc>
          <w:tcPr>
            <w:tcW w:w="501" w:type="pct"/>
            <w:vAlign w:val="center"/>
          </w:tcPr>
          <w:p w14:paraId="327900AE" w14:textId="65457BFD"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1.013965</w:t>
            </w:r>
          </w:p>
        </w:tc>
        <w:tc>
          <w:tcPr>
            <w:tcW w:w="686" w:type="pct"/>
            <w:vAlign w:val="center"/>
          </w:tcPr>
          <w:p w14:paraId="671BF178" w14:textId="67C78272"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360B75C4" w14:textId="00E25832"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70B1ACA1"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6B3880D1"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1BDD2017" w14:textId="77777777" w:rsidTr="00FB094C">
        <w:tc>
          <w:tcPr>
            <w:tcW w:w="262" w:type="pct"/>
            <w:vAlign w:val="center"/>
          </w:tcPr>
          <w:p w14:paraId="5AA96408"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F6F5B80" w14:textId="5A0F1F37"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Giải quyết tranh chấp đất đai thuộc thẩm quyền của Chủ tịch Ủy ban nhân dân cấp xã</w:t>
            </w:r>
            <w:r w:rsidR="00B023D1">
              <w:rPr>
                <w:rFonts w:ascii="Times New Roman" w:hAnsi="Times New Roman"/>
                <w:color w:val="000000" w:themeColor="text1"/>
                <w:sz w:val="26"/>
                <w:szCs w:val="26"/>
              </w:rPr>
              <w:t xml:space="preserve"> (cấp xã)</w:t>
            </w:r>
          </w:p>
        </w:tc>
        <w:tc>
          <w:tcPr>
            <w:tcW w:w="501" w:type="pct"/>
            <w:vAlign w:val="center"/>
          </w:tcPr>
          <w:p w14:paraId="5E161A1C" w14:textId="35B27B24"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bCs/>
                <w:color w:val="000000" w:themeColor="text1"/>
                <w:sz w:val="26"/>
                <w:szCs w:val="26"/>
              </w:rPr>
              <w:t>1.013967</w:t>
            </w:r>
          </w:p>
        </w:tc>
        <w:tc>
          <w:tcPr>
            <w:tcW w:w="686" w:type="pct"/>
            <w:vAlign w:val="center"/>
          </w:tcPr>
          <w:p w14:paraId="10F4917F" w14:textId="6BE4498B"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117E6924" w14:textId="065E1BA2"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39943FCD"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07607E62"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48B09404" w14:textId="77777777" w:rsidTr="00FB094C">
        <w:tc>
          <w:tcPr>
            <w:tcW w:w="262" w:type="pct"/>
            <w:vAlign w:val="center"/>
          </w:tcPr>
          <w:p w14:paraId="5732C243"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51536A77" w14:textId="1785B37C"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Xác định lại diện tích đất ở của hộ gia đình, cá nhân đã được cấp Giấy chứng nhận trước ngày 01 tháng 7 năm 2004</w:t>
            </w:r>
            <w:r w:rsidR="00B023D1">
              <w:rPr>
                <w:rFonts w:ascii="Times New Roman" w:hAnsi="Times New Roman"/>
                <w:color w:val="000000" w:themeColor="text1"/>
                <w:sz w:val="26"/>
                <w:szCs w:val="26"/>
              </w:rPr>
              <w:t xml:space="preserve"> (cấp xã)</w:t>
            </w:r>
          </w:p>
        </w:tc>
        <w:tc>
          <w:tcPr>
            <w:tcW w:w="501" w:type="pct"/>
            <w:vAlign w:val="center"/>
          </w:tcPr>
          <w:p w14:paraId="0828472D" w14:textId="1B2AF2F1"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color w:val="000000" w:themeColor="text1"/>
                <w:sz w:val="26"/>
                <w:szCs w:val="26"/>
                <w:shd w:val="clear" w:color="auto" w:fill="FFFFFF"/>
              </w:rPr>
              <w:t>1.012817</w:t>
            </w:r>
          </w:p>
        </w:tc>
        <w:tc>
          <w:tcPr>
            <w:tcW w:w="686" w:type="pct"/>
            <w:vAlign w:val="center"/>
          </w:tcPr>
          <w:p w14:paraId="0C3F4B10" w14:textId="4086D70F"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732F63C0" w14:textId="6356C26F"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7C12ACC4"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737ACA52"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2C2C91B4" w14:textId="77777777" w:rsidTr="00FB094C">
        <w:tc>
          <w:tcPr>
            <w:tcW w:w="262" w:type="pct"/>
            <w:vAlign w:val="center"/>
          </w:tcPr>
          <w:p w14:paraId="1A83ACCA"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888845E" w14:textId="5668212B"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 xml:space="preserve">Đăng ký đất đai, tài sản gắn liền với đất, cấp Giấy chứng nhận </w:t>
            </w:r>
            <w:r w:rsidRPr="00342D7B">
              <w:rPr>
                <w:rFonts w:ascii="Times New Roman" w:hAnsi="Times New Roman"/>
                <w:color w:val="000000" w:themeColor="text1"/>
                <w:sz w:val="26"/>
                <w:szCs w:val="26"/>
              </w:rPr>
              <w:lastRenderedPageBreak/>
              <w:t>quyền sử dụng đất, quyền sở hữu tài sản gắn liền với đất lần đầu đối với tổ chức đang sử dụng đất</w:t>
            </w:r>
            <w:r w:rsidR="00B023D1">
              <w:rPr>
                <w:rFonts w:ascii="Times New Roman" w:hAnsi="Times New Roman"/>
                <w:color w:val="000000" w:themeColor="text1"/>
                <w:sz w:val="26"/>
                <w:szCs w:val="26"/>
              </w:rPr>
              <w:t xml:space="preserve"> (cấp xã)</w:t>
            </w:r>
          </w:p>
        </w:tc>
        <w:tc>
          <w:tcPr>
            <w:tcW w:w="501" w:type="pct"/>
            <w:vAlign w:val="center"/>
          </w:tcPr>
          <w:p w14:paraId="384AF2D3" w14:textId="59B6B960"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color w:val="000000" w:themeColor="text1"/>
                <w:sz w:val="26"/>
                <w:szCs w:val="26"/>
                <w:shd w:val="clear" w:color="auto" w:fill="FFFFFF"/>
              </w:rPr>
              <w:lastRenderedPageBreak/>
              <w:t>1.012753</w:t>
            </w:r>
          </w:p>
        </w:tc>
        <w:tc>
          <w:tcPr>
            <w:tcW w:w="686" w:type="pct"/>
            <w:vAlign w:val="center"/>
          </w:tcPr>
          <w:p w14:paraId="2E5258FA" w14:textId="0FF539B0"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282C3DDF" w14:textId="126E0496"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444E5FB0"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0DB9CE50"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0DF8A15C" w14:textId="77777777" w:rsidTr="00FB094C">
        <w:tc>
          <w:tcPr>
            <w:tcW w:w="262" w:type="pct"/>
            <w:vAlign w:val="center"/>
          </w:tcPr>
          <w:p w14:paraId="5FE1FAFB"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B664918" w14:textId="24D1EF02" w:rsidR="00342D7B" w:rsidRPr="00342D7B" w:rsidRDefault="00342D7B" w:rsidP="00F505AD">
            <w:pPr>
              <w:spacing w:before="120" w:after="120"/>
              <w:jc w:val="both"/>
              <w:rPr>
                <w:rFonts w:ascii="Times New Roman" w:eastAsia="Calibri" w:hAnsi="Times New Roman"/>
                <w:sz w:val="26"/>
                <w:szCs w:val="26"/>
              </w:rPr>
            </w:pPr>
            <w:r w:rsidRPr="00342D7B">
              <w:rPr>
                <w:rFonts w:ascii="Times New Roman" w:hAnsi="Times New Roman"/>
                <w:color w:val="000000" w:themeColor="text1"/>
                <w:sz w:val="26"/>
                <w:szCs w:val="26"/>
              </w:rPr>
              <w:t>Tổ chức kinh tế nhận chuyển nhượng, thuê quyền sử dụng đất, nhận góp vốn bằng quyền sử dụng đất để thực hiện dự án đầu tư</w:t>
            </w:r>
            <w:r w:rsidR="00B023D1">
              <w:rPr>
                <w:rFonts w:ascii="Times New Roman" w:hAnsi="Times New Roman"/>
                <w:color w:val="000000" w:themeColor="text1"/>
                <w:sz w:val="26"/>
                <w:szCs w:val="26"/>
              </w:rPr>
              <w:t xml:space="preserve"> (cấp xã)</w:t>
            </w:r>
          </w:p>
        </w:tc>
        <w:tc>
          <w:tcPr>
            <w:tcW w:w="501" w:type="pct"/>
            <w:vAlign w:val="center"/>
          </w:tcPr>
          <w:p w14:paraId="1E0F1CB9" w14:textId="51F2900F"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hAnsi="Times New Roman"/>
                <w:color w:val="000000" w:themeColor="text1"/>
                <w:sz w:val="26"/>
                <w:szCs w:val="26"/>
                <w:shd w:val="clear" w:color="auto" w:fill="FFFFFF"/>
              </w:rPr>
              <w:t>1.014275</w:t>
            </w:r>
          </w:p>
        </w:tc>
        <w:tc>
          <w:tcPr>
            <w:tcW w:w="686" w:type="pct"/>
            <w:vAlign w:val="center"/>
          </w:tcPr>
          <w:p w14:paraId="44CDBA8D" w14:textId="4DB2C33E" w:rsidR="00342D7B" w:rsidRPr="00342D7B" w:rsidRDefault="00342D7B" w:rsidP="00F505AD">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Đất đai</w:t>
            </w:r>
          </w:p>
        </w:tc>
        <w:tc>
          <w:tcPr>
            <w:tcW w:w="419" w:type="pct"/>
            <w:vAlign w:val="center"/>
          </w:tcPr>
          <w:p w14:paraId="237A88CB" w14:textId="21B2A411" w:rsidR="00342D7B" w:rsidRPr="00342D7B" w:rsidRDefault="00342D7B" w:rsidP="009E0ECE">
            <w:pPr>
              <w:spacing w:before="120" w:after="120"/>
              <w:jc w:val="center"/>
              <w:rPr>
                <w:rFonts w:ascii="Times New Roman" w:eastAsia="Calibri" w:hAnsi="Times New Roman"/>
                <w:sz w:val="26"/>
                <w:szCs w:val="26"/>
              </w:rPr>
            </w:pPr>
            <w:r w:rsidRPr="00342D7B">
              <w:rPr>
                <w:rFonts w:ascii="Times New Roman" w:eastAsia="Calibri" w:hAnsi="Times New Roman"/>
                <w:sz w:val="26"/>
                <w:szCs w:val="26"/>
              </w:rPr>
              <w:t>x</w:t>
            </w:r>
          </w:p>
        </w:tc>
        <w:tc>
          <w:tcPr>
            <w:tcW w:w="416" w:type="pct"/>
            <w:vAlign w:val="center"/>
          </w:tcPr>
          <w:p w14:paraId="2EDE97DB"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2C748AAC"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217685A0" w14:textId="77777777" w:rsidTr="00FB094C">
        <w:tc>
          <w:tcPr>
            <w:tcW w:w="262" w:type="pct"/>
            <w:vAlign w:val="center"/>
          </w:tcPr>
          <w:p w14:paraId="342FDF5C"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B98AE6E" w14:textId="5169E095" w:rsidR="00342D7B" w:rsidRPr="00843481" w:rsidRDefault="00A07E2C" w:rsidP="00F505AD">
            <w:pPr>
              <w:spacing w:before="120" w:after="120"/>
              <w:jc w:val="both"/>
              <w:rPr>
                <w:rFonts w:ascii="Times New Roman" w:eastAsia="Calibri" w:hAnsi="Times New Roman"/>
                <w:sz w:val="26"/>
                <w:szCs w:val="26"/>
              </w:rPr>
            </w:pPr>
            <w:r w:rsidRPr="00A07E2C">
              <w:rPr>
                <w:rFonts w:ascii="Times New Roman" w:hAnsi="Times New Roman"/>
                <w:color w:val="000000"/>
                <w:sz w:val="26"/>
                <w:szCs w:val="26"/>
              </w:rPr>
              <w:t>Tham vấn trong đánh giá tác động môi trường</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r w:rsidR="00B023D1">
              <w:rPr>
                <w:rFonts w:ascii="Times New Roman" w:hAnsi="Times New Roman"/>
                <w:color w:val="000000"/>
                <w:sz w:val="26"/>
                <w:szCs w:val="26"/>
              </w:rPr>
              <w:t xml:space="preserve"> </w:t>
            </w:r>
          </w:p>
        </w:tc>
        <w:tc>
          <w:tcPr>
            <w:tcW w:w="501" w:type="pct"/>
            <w:vAlign w:val="center"/>
          </w:tcPr>
          <w:p w14:paraId="1B687BEB" w14:textId="46F24064" w:rsidR="00342D7B" w:rsidRPr="00843481" w:rsidRDefault="00A07E2C" w:rsidP="00F505AD">
            <w:pPr>
              <w:spacing w:before="120" w:after="120"/>
              <w:jc w:val="center"/>
              <w:rPr>
                <w:rFonts w:ascii="Times New Roman" w:eastAsia="Calibri" w:hAnsi="Times New Roman"/>
                <w:sz w:val="26"/>
                <w:szCs w:val="26"/>
              </w:rPr>
            </w:pPr>
            <w:r w:rsidRPr="00A07E2C">
              <w:rPr>
                <w:rFonts w:ascii="Times New Roman" w:hAnsi="Times New Roman"/>
                <w:color w:val="000000"/>
                <w:sz w:val="26"/>
                <w:szCs w:val="26"/>
                <w:shd w:val="clear" w:color="auto" w:fill="FFFFFF"/>
              </w:rPr>
              <w:t>1.010736</w:t>
            </w:r>
          </w:p>
        </w:tc>
        <w:tc>
          <w:tcPr>
            <w:tcW w:w="686" w:type="pct"/>
            <w:vAlign w:val="center"/>
          </w:tcPr>
          <w:p w14:paraId="1266A491" w14:textId="569D15B7" w:rsidR="00342D7B" w:rsidRPr="00843481" w:rsidRDefault="00A07E2C" w:rsidP="00F505AD">
            <w:pPr>
              <w:spacing w:before="120" w:after="120"/>
              <w:jc w:val="center"/>
              <w:rPr>
                <w:rFonts w:ascii="Times New Roman" w:eastAsia="Calibri" w:hAnsi="Times New Roman"/>
                <w:sz w:val="26"/>
                <w:szCs w:val="26"/>
              </w:rPr>
            </w:pPr>
            <w:r>
              <w:rPr>
                <w:rFonts w:ascii="Times New Roman" w:eastAsia="Calibri" w:hAnsi="Times New Roman"/>
                <w:sz w:val="26"/>
                <w:szCs w:val="26"/>
              </w:rPr>
              <w:t>Môi trường</w:t>
            </w:r>
          </w:p>
        </w:tc>
        <w:tc>
          <w:tcPr>
            <w:tcW w:w="419" w:type="pct"/>
            <w:vAlign w:val="center"/>
          </w:tcPr>
          <w:p w14:paraId="06C3F904" w14:textId="14D23443" w:rsidR="00342D7B" w:rsidRPr="00843481" w:rsidRDefault="00757490"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2734B39F"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2BDB91D6" w14:textId="77777777" w:rsidR="00342D7B" w:rsidRPr="00A6412B" w:rsidRDefault="00342D7B" w:rsidP="009E0ECE">
            <w:pPr>
              <w:spacing w:before="120" w:after="120"/>
              <w:jc w:val="center"/>
              <w:rPr>
                <w:rFonts w:ascii="Times New Roman" w:eastAsia="Calibri" w:hAnsi="Times New Roman"/>
                <w:sz w:val="24"/>
                <w:szCs w:val="24"/>
              </w:rPr>
            </w:pPr>
          </w:p>
        </w:tc>
      </w:tr>
      <w:tr w:rsidR="00342D7B" w:rsidRPr="00A6412B" w14:paraId="0A4E2614" w14:textId="77777777" w:rsidTr="00FB094C">
        <w:tc>
          <w:tcPr>
            <w:tcW w:w="262" w:type="pct"/>
            <w:vAlign w:val="center"/>
          </w:tcPr>
          <w:p w14:paraId="708CE24D" w14:textId="77777777" w:rsidR="00342D7B" w:rsidRPr="00A6412B" w:rsidRDefault="00342D7B"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7D2865A" w14:textId="68FF740B" w:rsidR="00342D7B" w:rsidRPr="00843481" w:rsidRDefault="00A07E2C" w:rsidP="00F505AD">
            <w:pPr>
              <w:spacing w:before="120" w:after="120"/>
              <w:jc w:val="both"/>
              <w:rPr>
                <w:rFonts w:ascii="Times New Roman" w:eastAsia="Calibri" w:hAnsi="Times New Roman"/>
                <w:sz w:val="26"/>
                <w:szCs w:val="26"/>
              </w:rPr>
            </w:pPr>
            <w:r w:rsidRPr="00A07E2C">
              <w:rPr>
                <w:rFonts w:ascii="Times New Roman" w:hAnsi="Times New Roman"/>
                <w:color w:val="000000"/>
                <w:sz w:val="26"/>
                <w:szCs w:val="26"/>
              </w:rPr>
              <w:t>Xác nhận Hợp đồng tiếp cận nguồn gen và chia sẻ lợi ích</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12791792" w14:textId="290A8164" w:rsidR="00342D7B" w:rsidRPr="00843481" w:rsidRDefault="00A07E2C" w:rsidP="00F505AD">
            <w:pPr>
              <w:spacing w:before="120" w:after="120"/>
              <w:jc w:val="center"/>
              <w:rPr>
                <w:rFonts w:ascii="Times New Roman" w:eastAsia="Calibri" w:hAnsi="Times New Roman"/>
                <w:sz w:val="26"/>
                <w:szCs w:val="26"/>
              </w:rPr>
            </w:pPr>
            <w:r w:rsidRPr="00A07E2C">
              <w:rPr>
                <w:rFonts w:ascii="Times New Roman" w:hAnsi="Times New Roman"/>
                <w:color w:val="000000"/>
                <w:sz w:val="26"/>
                <w:szCs w:val="26"/>
                <w:shd w:val="clear" w:color="auto" w:fill="FFFFFF"/>
              </w:rPr>
              <w:t>1.004082</w:t>
            </w:r>
          </w:p>
        </w:tc>
        <w:tc>
          <w:tcPr>
            <w:tcW w:w="686" w:type="pct"/>
            <w:vAlign w:val="center"/>
          </w:tcPr>
          <w:p w14:paraId="4A89EC98" w14:textId="45132DB0" w:rsidR="00342D7B" w:rsidRPr="00843481" w:rsidRDefault="00A07E2C" w:rsidP="00F505AD">
            <w:pPr>
              <w:spacing w:before="120" w:after="120"/>
              <w:jc w:val="center"/>
              <w:rPr>
                <w:rFonts w:ascii="Times New Roman" w:eastAsia="Calibri" w:hAnsi="Times New Roman"/>
                <w:sz w:val="26"/>
                <w:szCs w:val="26"/>
              </w:rPr>
            </w:pPr>
            <w:r w:rsidRPr="00A07E2C">
              <w:rPr>
                <w:rFonts w:ascii="Times New Roman" w:eastAsia="Calibri" w:hAnsi="Times New Roman"/>
                <w:sz w:val="26"/>
                <w:szCs w:val="26"/>
              </w:rPr>
              <w:t xml:space="preserve">Bảo tồn thiên nhiên và </w:t>
            </w:r>
            <w:r w:rsidRPr="00A07E2C">
              <w:rPr>
                <w:rFonts w:ascii="Times New Roman" w:eastAsia="Calibri" w:hAnsi="Times New Roman" w:hint="eastAsia"/>
                <w:sz w:val="26"/>
                <w:szCs w:val="26"/>
              </w:rPr>
              <w:t>Đ</w:t>
            </w:r>
            <w:r w:rsidRPr="00A07E2C">
              <w:rPr>
                <w:rFonts w:ascii="Times New Roman" w:eastAsia="Calibri" w:hAnsi="Times New Roman"/>
                <w:sz w:val="26"/>
                <w:szCs w:val="26"/>
              </w:rPr>
              <w:t>a dạng sinh học</w:t>
            </w:r>
          </w:p>
        </w:tc>
        <w:tc>
          <w:tcPr>
            <w:tcW w:w="419" w:type="pct"/>
            <w:vAlign w:val="center"/>
          </w:tcPr>
          <w:p w14:paraId="284651AC" w14:textId="0398B7DC" w:rsidR="00342D7B" w:rsidRPr="00843481" w:rsidRDefault="00757490"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2CB7EDC8" w14:textId="77777777" w:rsidR="00342D7B" w:rsidRPr="00A6412B" w:rsidRDefault="00342D7B" w:rsidP="009E0ECE">
            <w:pPr>
              <w:spacing w:before="120" w:after="120"/>
              <w:jc w:val="center"/>
              <w:rPr>
                <w:rFonts w:ascii="Times New Roman" w:eastAsia="Calibri" w:hAnsi="Times New Roman"/>
                <w:sz w:val="24"/>
                <w:szCs w:val="24"/>
              </w:rPr>
            </w:pPr>
          </w:p>
        </w:tc>
        <w:tc>
          <w:tcPr>
            <w:tcW w:w="449" w:type="pct"/>
            <w:vAlign w:val="center"/>
          </w:tcPr>
          <w:p w14:paraId="2729D146" w14:textId="77777777" w:rsidR="00342D7B" w:rsidRPr="00A6412B" w:rsidRDefault="00342D7B" w:rsidP="009E0ECE">
            <w:pPr>
              <w:spacing w:before="120" w:after="120"/>
              <w:jc w:val="center"/>
              <w:rPr>
                <w:rFonts w:ascii="Times New Roman" w:eastAsia="Calibri" w:hAnsi="Times New Roman"/>
                <w:sz w:val="24"/>
                <w:szCs w:val="24"/>
              </w:rPr>
            </w:pPr>
          </w:p>
        </w:tc>
      </w:tr>
      <w:tr w:rsidR="00757490" w:rsidRPr="00A6412B" w14:paraId="7183D31B" w14:textId="77777777" w:rsidTr="00FB094C">
        <w:tc>
          <w:tcPr>
            <w:tcW w:w="262" w:type="pct"/>
            <w:vAlign w:val="center"/>
          </w:tcPr>
          <w:p w14:paraId="47025196" w14:textId="77777777" w:rsidR="00757490" w:rsidRPr="00A6412B" w:rsidRDefault="00757490"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F00CDB2" w14:textId="6FA6A2ED" w:rsidR="00757490" w:rsidRPr="00757490" w:rsidRDefault="00757490" w:rsidP="00F505AD">
            <w:pPr>
              <w:spacing w:before="120" w:after="120"/>
              <w:jc w:val="both"/>
              <w:rPr>
                <w:rFonts w:ascii="Times New Roman" w:eastAsia="Calibri" w:hAnsi="Times New Roman"/>
                <w:sz w:val="26"/>
                <w:szCs w:val="26"/>
              </w:rPr>
            </w:pPr>
            <w:r w:rsidRPr="00757490">
              <w:rPr>
                <w:rFonts w:ascii="Times New Roman" w:hAnsi="Times New Roman"/>
                <w:color w:val="000000" w:themeColor="text1"/>
                <w:sz w:val="26"/>
                <w:szCs w:val="26"/>
              </w:rPr>
              <w:t>Công nhận hộ nghèo, hộ cận nghèo; hộ thoát nghèo, hộ thoát cận nghèo định kỳ hằng năm</w:t>
            </w:r>
            <w:r w:rsidR="00B023D1">
              <w:rPr>
                <w:rFonts w:ascii="Times New Roman" w:hAnsi="Times New Roman"/>
                <w:color w:val="000000" w:themeColor="text1"/>
                <w:sz w:val="26"/>
                <w:szCs w:val="26"/>
              </w:rPr>
              <w:t xml:space="preserve"> (cấp xã)</w:t>
            </w:r>
          </w:p>
        </w:tc>
        <w:tc>
          <w:tcPr>
            <w:tcW w:w="501" w:type="pct"/>
            <w:vAlign w:val="center"/>
          </w:tcPr>
          <w:p w14:paraId="1CDFF637" w14:textId="48F1E86E"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hAnsi="Times New Roman"/>
                <w:color w:val="000000" w:themeColor="text1"/>
                <w:sz w:val="26"/>
                <w:szCs w:val="26"/>
                <w:shd w:val="clear" w:color="auto" w:fill="FFFFFF"/>
              </w:rPr>
              <w:t>1.011606</w:t>
            </w:r>
          </w:p>
        </w:tc>
        <w:tc>
          <w:tcPr>
            <w:tcW w:w="686" w:type="pct"/>
            <w:vAlign w:val="center"/>
          </w:tcPr>
          <w:p w14:paraId="56F55992" w14:textId="63165DBE"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eastAsia="Calibri" w:hAnsi="Times New Roman"/>
                <w:sz w:val="26"/>
                <w:szCs w:val="26"/>
              </w:rPr>
              <w:t>Giảm nghèo</w:t>
            </w:r>
          </w:p>
        </w:tc>
        <w:tc>
          <w:tcPr>
            <w:tcW w:w="419" w:type="pct"/>
            <w:vAlign w:val="center"/>
          </w:tcPr>
          <w:p w14:paraId="1D7A1BB8" w14:textId="27D968AB" w:rsidR="00757490" w:rsidRPr="00757490" w:rsidRDefault="00757490"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708627F9" w14:textId="77777777" w:rsidR="00757490" w:rsidRPr="00A6412B" w:rsidRDefault="00757490" w:rsidP="009E0ECE">
            <w:pPr>
              <w:spacing w:before="120" w:after="120"/>
              <w:jc w:val="center"/>
              <w:rPr>
                <w:rFonts w:ascii="Times New Roman" w:eastAsia="Calibri" w:hAnsi="Times New Roman"/>
                <w:sz w:val="24"/>
                <w:szCs w:val="24"/>
              </w:rPr>
            </w:pPr>
          </w:p>
        </w:tc>
        <w:tc>
          <w:tcPr>
            <w:tcW w:w="449" w:type="pct"/>
            <w:vAlign w:val="center"/>
          </w:tcPr>
          <w:p w14:paraId="65B87C42" w14:textId="77777777" w:rsidR="00757490" w:rsidRPr="00A6412B" w:rsidRDefault="00757490" w:rsidP="009E0ECE">
            <w:pPr>
              <w:spacing w:before="120" w:after="120"/>
              <w:jc w:val="center"/>
              <w:rPr>
                <w:rFonts w:ascii="Times New Roman" w:eastAsia="Calibri" w:hAnsi="Times New Roman"/>
                <w:sz w:val="24"/>
                <w:szCs w:val="24"/>
              </w:rPr>
            </w:pPr>
          </w:p>
        </w:tc>
      </w:tr>
      <w:tr w:rsidR="00757490" w:rsidRPr="00A6412B" w14:paraId="4FED2B49" w14:textId="77777777" w:rsidTr="00FB094C">
        <w:tc>
          <w:tcPr>
            <w:tcW w:w="262" w:type="pct"/>
            <w:vAlign w:val="center"/>
          </w:tcPr>
          <w:p w14:paraId="4006D81B" w14:textId="77777777" w:rsidR="00757490" w:rsidRPr="00A6412B" w:rsidRDefault="00757490"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19D5C86" w14:textId="3A164072" w:rsidR="00757490" w:rsidRPr="00757490" w:rsidRDefault="00757490" w:rsidP="00F505AD">
            <w:pPr>
              <w:spacing w:before="120" w:after="120"/>
              <w:jc w:val="both"/>
              <w:rPr>
                <w:rFonts w:ascii="Times New Roman" w:eastAsia="Calibri" w:hAnsi="Times New Roman"/>
                <w:sz w:val="26"/>
                <w:szCs w:val="26"/>
              </w:rPr>
            </w:pPr>
            <w:r w:rsidRPr="00757490">
              <w:rPr>
                <w:rFonts w:ascii="Times New Roman" w:hAnsi="Times New Roman"/>
                <w:color w:val="000000" w:themeColor="text1"/>
                <w:sz w:val="26"/>
                <w:szCs w:val="26"/>
              </w:rPr>
              <w:t>Công nhận hộ nghèo, hộ cận nghèo thường xuyên hằng năm</w:t>
            </w:r>
            <w:r w:rsidR="00B023D1">
              <w:rPr>
                <w:rFonts w:ascii="Times New Roman" w:hAnsi="Times New Roman"/>
                <w:color w:val="000000" w:themeColor="text1"/>
                <w:sz w:val="26"/>
                <w:szCs w:val="26"/>
              </w:rPr>
              <w:t xml:space="preserve"> (cấp xã)</w:t>
            </w:r>
          </w:p>
        </w:tc>
        <w:tc>
          <w:tcPr>
            <w:tcW w:w="501" w:type="pct"/>
            <w:vAlign w:val="center"/>
          </w:tcPr>
          <w:p w14:paraId="6CF35CEA" w14:textId="036EAB24"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hAnsi="Times New Roman"/>
                <w:color w:val="000000" w:themeColor="text1"/>
                <w:sz w:val="26"/>
                <w:szCs w:val="26"/>
                <w:shd w:val="clear" w:color="auto" w:fill="FFFFFF"/>
              </w:rPr>
              <w:t>1.011607</w:t>
            </w:r>
          </w:p>
        </w:tc>
        <w:tc>
          <w:tcPr>
            <w:tcW w:w="686" w:type="pct"/>
            <w:vAlign w:val="center"/>
          </w:tcPr>
          <w:p w14:paraId="4F406DD9" w14:textId="4DC59CC2"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eastAsia="Calibri" w:hAnsi="Times New Roman"/>
                <w:sz w:val="26"/>
                <w:szCs w:val="26"/>
              </w:rPr>
              <w:t>Giảm nghèo</w:t>
            </w:r>
          </w:p>
        </w:tc>
        <w:tc>
          <w:tcPr>
            <w:tcW w:w="419" w:type="pct"/>
            <w:vAlign w:val="center"/>
          </w:tcPr>
          <w:p w14:paraId="75C30CF3" w14:textId="5A912E54" w:rsidR="00757490" w:rsidRPr="00757490" w:rsidRDefault="00757490"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56D4AE6D" w14:textId="77777777" w:rsidR="00757490" w:rsidRPr="00A6412B" w:rsidRDefault="00757490" w:rsidP="009E0ECE">
            <w:pPr>
              <w:spacing w:before="120" w:after="120"/>
              <w:jc w:val="center"/>
              <w:rPr>
                <w:rFonts w:ascii="Times New Roman" w:eastAsia="Calibri" w:hAnsi="Times New Roman"/>
                <w:sz w:val="24"/>
                <w:szCs w:val="24"/>
              </w:rPr>
            </w:pPr>
          </w:p>
        </w:tc>
        <w:tc>
          <w:tcPr>
            <w:tcW w:w="449" w:type="pct"/>
            <w:vAlign w:val="center"/>
          </w:tcPr>
          <w:p w14:paraId="38347805" w14:textId="77777777" w:rsidR="00757490" w:rsidRPr="00A6412B" w:rsidRDefault="00757490" w:rsidP="009E0ECE">
            <w:pPr>
              <w:spacing w:before="120" w:after="120"/>
              <w:jc w:val="center"/>
              <w:rPr>
                <w:rFonts w:ascii="Times New Roman" w:eastAsia="Calibri" w:hAnsi="Times New Roman"/>
                <w:sz w:val="24"/>
                <w:szCs w:val="24"/>
              </w:rPr>
            </w:pPr>
          </w:p>
        </w:tc>
      </w:tr>
      <w:tr w:rsidR="00757490" w:rsidRPr="00A6412B" w14:paraId="7574207A" w14:textId="77777777" w:rsidTr="00FB094C">
        <w:tc>
          <w:tcPr>
            <w:tcW w:w="262" w:type="pct"/>
            <w:vAlign w:val="center"/>
          </w:tcPr>
          <w:p w14:paraId="5F4D49A2" w14:textId="77777777" w:rsidR="00757490" w:rsidRPr="00A6412B" w:rsidRDefault="00757490"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30EB248" w14:textId="2E11CED5" w:rsidR="00757490" w:rsidRPr="00757490" w:rsidRDefault="00757490" w:rsidP="00F505AD">
            <w:pPr>
              <w:spacing w:before="120" w:after="120"/>
              <w:jc w:val="both"/>
              <w:rPr>
                <w:rFonts w:ascii="Times New Roman" w:eastAsia="Calibri" w:hAnsi="Times New Roman"/>
                <w:sz w:val="26"/>
                <w:szCs w:val="26"/>
              </w:rPr>
            </w:pPr>
            <w:r w:rsidRPr="00757490">
              <w:rPr>
                <w:rFonts w:ascii="Times New Roman" w:hAnsi="Times New Roman"/>
                <w:color w:val="000000" w:themeColor="text1"/>
                <w:sz w:val="26"/>
                <w:szCs w:val="26"/>
              </w:rPr>
              <w:t>Công nhận hộ thoát nghèo, hộ thoát cận nghèo thường xuyên hằng năm</w:t>
            </w:r>
            <w:r w:rsidR="00B023D1">
              <w:rPr>
                <w:rFonts w:ascii="Times New Roman" w:hAnsi="Times New Roman"/>
                <w:color w:val="000000" w:themeColor="text1"/>
                <w:sz w:val="26"/>
                <w:szCs w:val="26"/>
              </w:rPr>
              <w:t xml:space="preserve"> (cấp xã)</w:t>
            </w:r>
          </w:p>
        </w:tc>
        <w:tc>
          <w:tcPr>
            <w:tcW w:w="501" w:type="pct"/>
            <w:vAlign w:val="center"/>
          </w:tcPr>
          <w:p w14:paraId="55DA333F" w14:textId="47A83C20"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hAnsi="Times New Roman"/>
                <w:color w:val="000000" w:themeColor="text1"/>
                <w:sz w:val="26"/>
                <w:szCs w:val="26"/>
                <w:shd w:val="clear" w:color="auto" w:fill="FFFFFF"/>
              </w:rPr>
              <w:t>1.011608</w:t>
            </w:r>
          </w:p>
        </w:tc>
        <w:tc>
          <w:tcPr>
            <w:tcW w:w="686" w:type="pct"/>
            <w:vAlign w:val="center"/>
          </w:tcPr>
          <w:p w14:paraId="2EECCF7B" w14:textId="311B9E9C"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eastAsia="Calibri" w:hAnsi="Times New Roman"/>
                <w:sz w:val="26"/>
                <w:szCs w:val="26"/>
              </w:rPr>
              <w:t>Giảm nghèo</w:t>
            </w:r>
          </w:p>
        </w:tc>
        <w:tc>
          <w:tcPr>
            <w:tcW w:w="419" w:type="pct"/>
            <w:vAlign w:val="center"/>
          </w:tcPr>
          <w:p w14:paraId="4DE0621F" w14:textId="0EAB2DED" w:rsidR="00757490" w:rsidRPr="00757490" w:rsidRDefault="00757490"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34212132" w14:textId="77777777" w:rsidR="00757490" w:rsidRPr="00A6412B" w:rsidRDefault="00757490" w:rsidP="009E0ECE">
            <w:pPr>
              <w:spacing w:before="120" w:after="120"/>
              <w:jc w:val="center"/>
              <w:rPr>
                <w:rFonts w:ascii="Times New Roman" w:eastAsia="Calibri" w:hAnsi="Times New Roman"/>
                <w:sz w:val="24"/>
                <w:szCs w:val="24"/>
              </w:rPr>
            </w:pPr>
          </w:p>
        </w:tc>
        <w:tc>
          <w:tcPr>
            <w:tcW w:w="449" w:type="pct"/>
            <w:vAlign w:val="center"/>
          </w:tcPr>
          <w:p w14:paraId="76033E26" w14:textId="77777777" w:rsidR="00757490" w:rsidRPr="00A6412B" w:rsidRDefault="00757490" w:rsidP="009E0ECE">
            <w:pPr>
              <w:spacing w:before="120" w:after="120"/>
              <w:jc w:val="center"/>
              <w:rPr>
                <w:rFonts w:ascii="Times New Roman" w:eastAsia="Calibri" w:hAnsi="Times New Roman"/>
                <w:sz w:val="24"/>
                <w:szCs w:val="24"/>
              </w:rPr>
            </w:pPr>
          </w:p>
        </w:tc>
      </w:tr>
      <w:tr w:rsidR="00757490" w:rsidRPr="00A6412B" w14:paraId="766AC7F3" w14:textId="77777777" w:rsidTr="00FB094C">
        <w:tc>
          <w:tcPr>
            <w:tcW w:w="262" w:type="pct"/>
            <w:vAlign w:val="center"/>
          </w:tcPr>
          <w:p w14:paraId="6FCB5BE4" w14:textId="77777777" w:rsidR="00757490" w:rsidRPr="00A6412B" w:rsidRDefault="00757490"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7912247" w14:textId="1F40A335" w:rsidR="00757490" w:rsidRPr="00757490" w:rsidRDefault="00757490" w:rsidP="00F505AD">
            <w:pPr>
              <w:spacing w:before="120" w:after="120"/>
              <w:jc w:val="both"/>
              <w:rPr>
                <w:rFonts w:ascii="Times New Roman" w:eastAsia="Calibri" w:hAnsi="Times New Roman"/>
                <w:sz w:val="26"/>
                <w:szCs w:val="26"/>
              </w:rPr>
            </w:pPr>
            <w:r w:rsidRPr="00757490">
              <w:rPr>
                <w:rFonts w:ascii="Times New Roman" w:hAnsi="Times New Roman"/>
                <w:color w:val="000000" w:themeColor="text1"/>
                <w:sz w:val="26"/>
                <w:szCs w:val="26"/>
              </w:rPr>
              <w:t>Công nhận hộ làm nông nghiệp, lâm nghiệp, ngư nghiệp và diêm nghiệp có mức sống trung bình</w:t>
            </w:r>
            <w:r w:rsidR="00B023D1">
              <w:rPr>
                <w:rFonts w:ascii="Times New Roman" w:hAnsi="Times New Roman"/>
                <w:color w:val="000000" w:themeColor="text1"/>
                <w:sz w:val="26"/>
                <w:szCs w:val="26"/>
              </w:rPr>
              <w:t xml:space="preserve"> (cấp xã)</w:t>
            </w:r>
          </w:p>
        </w:tc>
        <w:tc>
          <w:tcPr>
            <w:tcW w:w="501" w:type="pct"/>
            <w:vAlign w:val="center"/>
          </w:tcPr>
          <w:p w14:paraId="45DCDFB9" w14:textId="1C176C5F"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hAnsi="Times New Roman"/>
                <w:color w:val="000000" w:themeColor="text1"/>
                <w:sz w:val="26"/>
                <w:szCs w:val="26"/>
                <w:shd w:val="clear" w:color="auto" w:fill="FFFFFF"/>
              </w:rPr>
              <w:t>1.011609</w:t>
            </w:r>
          </w:p>
        </w:tc>
        <w:tc>
          <w:tcPr>
            <w:tcW w:w="686" w:type="pct"/>
            <w:vAlign w:val="center"/>
          </w:tcPr>
          <w:p w14:paraId="457FA58E" w14:textId="0BA0A23D"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eastAsia="Calibri" w:hAnsi="Times New Roman"/>
                <w:sz w:val="26"/>
                <w:szCs w:val="26"/>
              </w:rPr>
              <w:t>Giảm nghèo</w:t>
            </w:r>
          </w:p>
        </w:tc>
        <w:tc>
          <w:tcPr>
            <w:tcW w:w="419" w:type="pct"/>
            <w:vAlign w:val="center"/>
          </w:tcPr>
          <w:p w14:paraId="4CFF2143" w14:textId="580D95AB" w:rsidR="00757490" w:rsidRPr="00757490" w:rsidRDefault="00757490"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72ABD7A9" w14:textId="77777777" w:rsidR="00757490" w:rsidRPr="00A6412B" w:rsidRDefault="00757490" w:rsidP="009E0ECE">
            <w:pPr>
              <w:spacing w:before="120" w:after="120"/>
              <w:jc w:val="center"/>
              <w:rPr>
                <w:rFonts w:ascii="Times New Roman" w:eastAsia="Calibri" w:hAnsi="Times New Roman"/>
                <w:sz w:val="24"/>
                <w:szCs w:val="24"/>
              </w:rPr>
            </w:pPr>
          </w:p>
        </w:tc>
        <w:tc>
          <w:tcPr>
            <w:tcW w:w="449" w:type="pct"/>
            <w:vAlign w:val="center"/>
          </w:tcPr>
          <w:p w14:paraId="457D63CF" w14:textId="77777777" w:rsidR="00757490" w:rsidRPr="00A6412B" w:rsidRDefault="00757490" w:rsidP="009E0ECE">
            <w:pPr>
              <w:spacing w:before="120" w:after="120"/>
              <w:jc w:val="center"/>
              <w:rPr>
                <w:rFonts w:ascii="Times New Roman" w:eastAsia="Calibri" w:hAnsi="Times New Roman"/>
                <w:sz w:val="24"/>
                <w:szCs w:val="24"/>
              </w:rPr>
            </w:pPr>
          </w:p>
        </w:tc>
      </w:tr>
      <w:tr w:rsidR="00757490" w:rsidRPr="00A6412B" w14:paraId="316A1B8F" w14:textId="77777777" w:rsidTr="00FB094C">
        <w:tc>
          <w:tcPr>
            <w:tcW w:w="262" w:type="pct"/>
            <w:vAlign w:val="center"/>
          </w:tcPr>
          <w:p w14:paraId="73EB3BD3" w14:textId="77777777" w:rsidR="00757490" w:rsidRPr="00A6412B" w:rsidRDefault="00757490"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2630863" w14:textId="62D7D26E" w:rsidR="00757490" w:rsidRPr="00757490" w:rsidRDefault="00757490" w:rsidP="00F505AD">
            <w:pPr>
              <w:spacing w:before="120" w:after="120"/>
              <w:jc w:val="both"/>
              <w:rPr>
                <w:rFonts w:ascii="Times New Roman" w:eastAsia="Calibri" w:hAnsi="Times New Roman"/>
                <w:sz w:val="26"/>
                <w:szCs w:val="26"/>
              </w:rPr>
            </w:pPr>
            <w:r w:rsidRPr="00757490">
              <w:rPr>
                <w:rFonts w:ascii="Times New Roman" w:hAnsi="Times New Roman"/>
                <w:color w:val="000000" w:themeColor="text1"/>
                <w:sz w:val="26"/>
                <w:szCs w:val="26"/>
              </w:rPr>
              <w:t>Công nhận người lao động có thu nhập thấp</w:t>
            </w:r>
            <w:r w:rsidR="00B023D1">
              <w:rPr>
                <w:rFonts w:ascii="Times New Roman" w:hAnsi="Times New Roman"/>
                <w:color w:val="000000" w:themeColor="text1"/>
                <w:sz w:val="26"/>
                <w:szCs w:val="26"/>
              </w:rPr>
              <w:t xml:space="preserve"> (cấp xã)</w:t>
            </w:r>
          </w:p>
        </w:tc>
        <w:tc>
          <w:tcPr>
            <w:tcW w:w="501" w:type="pct"/>
            <w:vAlign w:val="center"/>
          </w:tcPr>
          <w:p w14:paraId="4C4585D2" w14:textId="49A53CB2"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hAnsi="Times New Roman"/>
                <w:color w:val="000000" w:themeColor="text1"/>
                <w:sz w:val="26"/>
                <w:szCs w:val="26"/>
                <w:shd w:val="clear" w:color="auto" w:fill="FFFFFF"/>
              </w:rPr>
              <w:t>3.000412</w:t>
            </w:r>
          </w:p>
        </w:tc>
        <w:tc>
          <w:tcPr>
            <w:tcW w:w="686" w:type="pct"/>
            <w:vAlign w:val="center"/>
          </w:tcPr>
          <w:p w14:paraId="222BAA8C" w14:textId="2C7CB04A" w:rsidR="00757490" w:rsidRPr="00757490" w:rsidRDefault="00757490" w:rsidP="00F505AD">
            <w:pPr>
              <w:spacing w:before="120" w:after="120"/>
              <w:jc w:val="center"/>
              <w:rPr>
                <w:rFonts w:ascii="Times New Roman" w:eastAsia="Calibri" w:hAnsi="Times New Roman"/>
                <w:sz w:val="26"/>
                <w:szCs w:val="26"/>
              </w:rPr>
            </w:pPr>
            <w:r w:rsidRPr="00757490">
              <w:rPr>
                <w:rFonts w:ascii="Times New Roman" w:eastAsia="Calibri" w:hAnsi="Times New Roman"/>
                <w:sz w:val="26"/>
                <w:szCs w:val="26"/>
              </w:rPr>
              <w:t>Giảm nghèo</w:t>
            </w:r>
          </w:p>
        </w:tc>
        <w:tc>
          <w:tcPr>
            <w:tcW w:w="419" w:type="pct"/>
            <w:vAlign w:val="center"/>
          </w:tcPr>
          <w:p w14:paraId="003A8DDC" w14:textId="1C33A048" w:rsidR="00757490" w:rsidRPr="00757490" w:rsidRDefault="00757490"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6160F1F5" w14:textId="77777777" w:rsidR="00757490" w:rsidRPr="00A6412B" w:rsidRDefault="00757490" w:rsidP="009E0ECE">
            <w:pPr>
              <w:spacing w:before="120" w:after="120"/>
              <w:jc w:val="center"/>
              <w:rPr>
                <w:rFonts w:ascii="Times New Roman" w:eastAsia="Calibri" w:hAnsi="Times New Roman"/>
                <w:sz w:val="24"/>
                <w:szCs w:val="24"/>
              </w:rPr>
            </w:pPr>
          </w:p>
        </w:tc>
        <w:tc>
          <w:tcPr>
            <w:tcW w:w="449" w:type="pct"/>
            <w:vAlign w:val="center"/>
          </w:tcPr>
          <w:p w14:paraId="5F2F3752" w14:textId="77777777" w:rsidR="00757490" w:rsidRPr="00A6412B" w:rsidRDefault="00757490" w:rsidP="009E0ECE">
            <w:pPr>
              <w:spacing w:before="120" w:after="120"/>
              <w:jc w:val="center"/>
              <w:rPr>
                <w:rFonts w:ascii="Times New Roman" w:eastAsia="Calibri" w:hAnsi="Times New Roman"/>
                <w:sz w:val="24"/>
                <w:szCs w:val="24"/>
              </w:rPr>
            </w:pPr>
          </w:p>
        </w:tc>
      </w:tr>
      <w:tr w:rsidR="0035161F" w:rsidRPr="00A6412B" w14:paraId="7104CC7D" w14:textId="77777777" w:rsidTr="00FB094C">
        <w:tc>
          <w:tcPr>
            <w:tcW w:w="262" w:type="pct"/>
            <w:vAlign w:val="center"/>
          </w:tcPr>
          <w:p w14:paraId="5050B25F" w14:textId="77777777" w:rsidR="0035161F" w:rsidRPr="00A6412B" w:rsidRDefault="0035161F"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2D7D089" w14:textId="70427DE2" w:rsidR="0035161F" w:rsidRPr="0035161F" w:rsidRDefault="0035161F" w:rsidP="00F505AD">
            <w:pPr>
              <w:spacing w:before="120" w:after="120"/>
              <w:jc w:val="both"/>
              <w:rPr>
                <w:rFonts w:ascii="Times New Roman" w:eastAsia="Calibri" w:hAnsi="Times New Roman"/>
                <w:sz w:val="26"/>
                <w:szCs w:val="26"/>
              </w:rPr>
            </w:pPr>
            <w:r w:rsidRPr="0035161F">
              <w:rPr>
                <w:rFonts w:ascii="Times New Roman" w:hAnsi="Times New Roman"/>
                <w:color w:val="000000"/>
                <w:sz w:val="26"/>
                <w:szCs w:val="26"/>
              </w:rPr>
              <w:t>Lập biên bản kiểm tra hiện trường xác định nguyên nhân, mức độ thiệt hại rừng trồng</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6C67F26E" w14:textId="678463D9"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hAnsi="Times New Roman"/>
                <w:color w:val="000000" w:themeColor="text1"/>
                <w:sz w:val="26"/>
                <w:szCs w:val="26"/>
                <w:shd w:val="clear" w:color="auto" w:fill="FFFFFF"/>
              </w:rPr>
              <w:t>1.012922</w:t>
            </w:r>
          </w:p>
        </w:tc>
        <w:tc>
          <w:tcPr>
            <w:tcW w:w="686" w:type="pct"/>
            <w:vAlign w:val="center"/>
          </w:tcPr>
          <w:p w14:paraId="6ACC5DEB" w14:textId="7CBC42B0"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Lâm nghiệp</w:t>
            </w:r>
          </w:p>
        </w:tc>
        <w:tc>
          <w:tcPr>
            <w:tcW w:w="419" w:type="pct"/>
            <w:vAlign w:val="center"/>
          </w:tcPr>
          <w:p w14:paraId="3D3BF93B" w14:textId="3077411E" w:rsidR="0035161F" w:rsidRPr="0035161F" w:rsidRDefault="0035161F"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40D525D3" w14:textId="77777777" w:rsidR="0035161F" w:rsidRPr="00A6412B" w:rsidRDefault="0035161F" w:rsidP="009E0ECE">
            <w:pPr>
              <w:spacing w:before="120" w:after="120"/>
              <w:jc w:val="center"/>
              <w:rPr>
                <w:rFonts w:ascii="Times New Roman" w:eastAsia="Calibri" w:hAnsi="Times New Roman"/>
                <w:sz w:val="24"/>
                <w:szCs w:val="24"/>
              </w:rPr>
            </w:pPr>
          </w:p>
        </w:tc>
        <w:tc>
          <w:tcPr>
            <w:tcW w:w="449" w:type="pct"/>
            <w:vAlign w:val="center"/>
          </w:tcPr>
          <w:p w14:paraId="4C18DDE1" w14:textId="77777777" w:rsidR="0035161F" w:rsidRPr="00A6412B" w:rsidRDefault="0035161F" w:rsidP="009E0ECE">
            <w:pPr>
              <w:spacing w:before="120" w:after="120"/>
              <w:jc w:val="center"/>
              <w:rPr>
                <w:rFonts w:ascii="Times New Roman" w:eastAsia="Calibri" w:hAnsi="Times New Roman"/>
                <w:sz w:val="24"/>
                <w:szCs w:val="24"/>
              </w:rPr>
            </w:pPr>
          </w:p>
        </w:tc>
      </w:tr>
      <w:tr w:rsidR="0035161F" w:rsidRPr="00A6412B" w14:paraId="3E6990A9" w14:textId="77777777" w:rsidTr="00FB094C">
        <w:tc>
          <w:tcPr>
            <w:tcW w:w="262" w:type="pct"/>
            <w:vAlign w:val="center"/>
          </w:tcPr>
          <w:p w14:paraId="545AD641" w14:textId="77777777" w:rsidR="0035161F" w:rsidRPr="00A6412B" w:rsidRDefault="0035161F"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BDA4DA9" w14:textId="699C7A9A" w:rsidR="0035161F" w:rsidRPr="0035161F" w:rsidRDefault="0035161F" w:rsidP="00F505AD">
            <w:pPr>
              <w:spacing w:before="120" w:after="120"/>
              <w:jc w:val="both"/>
              <w:rPr>
                <w:rFonts w:ascii="Times New Roman" w:eastAsia="Calibri" w:hAnsi="Times New Roman"/>
                <w:sz w:val="26"/>
                <w:szCs w:val="26"/>
              </w:rPr>
            </w:pPr>
            <w:r w:rsidRPr="0035161F">
              <w:rPr>
                <w:rFonts w:ascii="Times New Roman" w:hAnsi="Times New Roman"/>
                <w:color w:val="000000"/>
                <w:sz w:val="26"/>
                <w:szCs w:val="26"/>
              </w:rPr>
              <w:t>Hỗ trợ tín dụng đầu tư trồng rừng gỗ lớn đối với chủ rừng là hộ gia đình, cá nhân</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40E22243" w14:textId="5CF7748A"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hAnsi="Times New Roman"/>
                <w:color w:val="000000" w:themeColor="text1"/>
                <w:sz w:val="26"/>
                <w:szCs w:val="26"/>
                <w:shd w:val="clear" w:color="auto" w:fill="FFFFFF"/>
              </w:rPr>
              <w:t>1.012531</w:t>
            </w:r>
          </w:p>
        </w:tc>
        <w:tc>
          <w:tcPr>
            <w:tcW w:w="686" w:type="pct"/>
            <w:vAlign w:val="center"/>
          </w:tcPr>
          <w:p w14:paraId="3E494453" w14:textId="38B3949E"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Lâm nghiệp</w:t>
            </w:r>
          </w:p>
        </w:tc>
        <w:tc>
          <w:tcPr>
            <w:tcW w:w="419" w:type="pct"/>
            <w:vAlign w:val="center"/>
          </w:tcPr>
          <w:p w14:paraId="1BCEF1C8" w14:textId="5C593642" w:rsidR="0035161F" w:rsidRPr="0035161F" w:rsidRDefault="0035161F" w:rsidP="009E0ECE">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x</w:t>
            </w:r>
          </w:p>
        </w:tc>
        <w:tc>
          <w:tcPr>
            <w:tcW w:w="416" w:type="pct"/>
            <w:vAlign w:val="center"/>
          </w:tcPr>
          <w:p w14:paraId="6D1E4006" w14:textId="77777777" w:rsidR="0035161F" w:rsidRPr="00A6412B" w:rsidRDefault="0035161F" w:rsidP="009E0ECE">
            <w:pPr>
              <w:spacing w:before="120" w:after="120"/>
              <w:jc w:val="center"/>
              <w:rPr>
                <w:rFonts w:ascii="Times New Roman" w:eastAsia="Calibri" w:hAnsi="Times New Roman"/>
                <w:sz w:val="24"/>
                <w:szCs w:val="24"/>
              </w:rPr>
            </w:pPr>
          </w:p>
        </w:tc>
        <w:tc>
          <w:tcPr>
            <w:tcW w:w="449" w:type="pct"/>
            <w:vAlign w:val="center"/>
          </w:tcPr>
          <w:p w14:paraId="3C8B1320" w14:textId="77777777" w:rsidR="0035161F" w:rsidRPr="00A6412B" w:rsidRDefault="0035161F" w:rsidP="009E0ECE">
            <w:pPr>
              <w:spacing w:before="120" w:after="120"/>
              <w:jc w:val="center"/>
              <w:rPr>
                <w:rFonts w:ascii="Times New Roman" w:eastAsia="Calibri" w:hAnsi="Times New Roman"/>
                <w:sz w:val="24"/>
                <w:szCs w:val="24"/>
              </w:rPr>
            </w:pPr>
          </w:p>
        </w:tc>
      </w:tr>
      <w:tr w:rsidR="0035161F" w:rsidRPr="00A6412B" w14:paraId="58203878" w14:textId="77777777" w:rsidTr="00FB094C">
        <w:tc>
          <w:tcPr>
            <w:tcW w:w="262" w:type="pct"/>
            <w:vAlign w:val="center"/>
          </w:tcPr>
          <w:p w14:paraId="69190CE1" w14:textId="77777777" w:rsidR="0035161F" w:rsidRPr="00A6412B" w:rsidRDefault="0035161F"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10FF440" w14:textId="49F9B2A4" w:rsidR="0035161F" w:rsidRPr="0035161F" w:rsidRDefault="0035161F" w:rsidP="00F505AD">
            <w:pPr>
              <w:spacing w:before="120" w:after="120"/>
              <w:jc w:val="both"/>
              <w:rPr>
                <w:rFonts w:ascii="Times New Roman" w:eastAsia="Calibri" w:hAnsi="Times New Roman"/>
                <w:sz w:val="26"/>
                <w:szCs w:val="26"/>
              </w:rPr>
            </w:pPr>
            <w:r w:rsidRPr="0035161F">
              <w:rPr>
                <w:rFonts w:ascii="Times New Roman" w:hAnsi="Times New Roman"/>
                <w:color w:val="000000"/>
                <w:sz w:val="26"/>
                <w:szCs w:val="26"/>
              </w:rPr>
              <w:t>Phê duyệt Phương án khai thác gỗ, thực vật rừng ngoài gỗ loài thông thường thuộc thẩm quyền giải quyết của Ủy ban nhân dân cấp xã</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5C19ECED" w14:textId="1C3EC3E0"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hAnsi="Times New Roman"/>
                <w:color w:val="000000" w:themeColor="text1"/>
                <w:sz w:val="26"/>
                <w:szCs w:val="26"/>
                <w:shd w:val="clear" w:color="auto" w:fill="FFFFFF"/>
              </w:rPr>
              <w:t>1.011471</w:t>
            </w:r>
          </w:p>
        </w:tc>
        <w:tc>
          <w:tcPr>
            <w:tcW w:w="686" w:type="pct"/>
            <w:vAlign w:val="center"/>
          </w:tcPr>
          <w:p w14:paraId="69A32A58" w14:textId="5607D200"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Lâm nghiệp</w:t>
            </w:r>
          </w:p>
        </w:tc>
        <w:tc>
          <w:tcPr>
            <w:tcW w:w="419" w:type="pct"/>
            <w:vAlign w:val="center"/>
          </w:tcPr>
          <w:p w14:paraId="339C6D01" w14:textId="05102C89" w:rsidR="0035161F" w:rsidRPr="0035161F" w:rsidRDefault="0035161F" w:rsidP="009E0ECE">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x</w:t>
            </w:r>
          </w:p>
        </w:tc>
        <w:tc>
          <w:tcPr>
            <w:tcW w:w="416" w:type="pct"/>
            <w:vAlign w:val="center"/>
          </w:tcPr>
          <w:p w14:paraId="130E7C95" w14:textId="77777777" w:rsidR="0035161F" w:rsidRPr="00A6412B" w:rsidRDefault="0035161F" w:rsidP="009E0ECE">
            <w:pPr>
              <w:spacing w:before="120" w:after="120"/>
              <w:jc w:val="center"/>
              <w:rPr>
                <w:rFonts w:ascii="Times New Roman" w:eastAsia="Calibri" w:hAnsi="Times New Roman"/>
                <w:sz w:val="24"/>
                <w:szCs w:val="24"/>
              </w:rPr>
            </w:pPr>
          </w:p>
        </w:tc>
        <w:tc>
          <w:tcPr>
            <w:tcW w:w="449" w:type="pct"/>
            <w:vAlign w:val="center"/>
          </w:tcPr>
          <w:p w14:paraId="2DCE22F7" w14:textId="77777777" w:rsidR="0035161F" w:rsidRPr="00A6412B" w:rsidRDefault="0035161F" w:rsidP="009E0ECE">
            <w:pPr>
              <w:spacing w:before="120" w:after="120"/>
              <w:jc w:val="center"/>
              <w:rPr>
                <w:rFonts w:ascii="Times New Roman" w:eastAsia="Calibri" w:hAnsi="Times New Roman"/>
                <w:sz w:val="24"/>
                <w:szCs w:val="24"/>
              </w:rPr>
            </w:pPr>
          </w:p>
        </w:tc>
      </w:tr>
      <w:tr w:rsidR="0035161F" w:rsidRPr="00A6412B" w14:paraId="769CD54B" w14:textId="77777777" w:rsidTr="00FB094C">
        <w:tc>
          <w:tcPr>
            <w:tcW w:w="262" w:type="pct"/>
            <w:vAlign w:val="center"/>
          </w:tcPr>
          <w:p w14:paraId="2D4DACD2" w14:textId="77777777" w:rsidR="0035161F" w:rsidRPr="00A6412B" w:rsidRDefault="0035161F"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7EBBCAC" w14:textId="41181885" w:rsidR="0035161F" w:rsidRPr="0035161F" w:rsidRDefault="0035161F" w:rsidP="00F505AD">
            <w:pPr>
              <w:spacing w:before="120" w:after="120"/>
              <w:jc w:val="both"/>
              <w:rPr>
                <w:rFonts w:ascii="Times New Roman" w:eastAsia="Calibri" w:hAnsi="Times New Roman"/>
                <w:sz w:val="26"/>
                <w:szCs w:val="26"/>
              </w:rPr>
            </w:pPr>
            <w:r w:rsidRPr="0035161F">
              <w:rPr>
                <w:rFonts w:ascii="Times New Roman" w:hAnsi="Times New Roman"/>
                <w:color w:val="000000" w:themeColor="text1"/>
                <w:sz w:val="26"/>
                <w:szCs w:val="26"/>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r w:rsidR="00B023D1">
              <w:rPr>
                <w:rFonts w:ascii="Times New Roman" w:hAnsi="Times New Roman"/>
                <w:color w:val="000000" w:themeColor="text1"/>
                <w:sz w:val="26"/>
                <w:szCs w:val="26"/>
              </w:rPr>
              <w:t xml:space="preserve"> (cấp xã)</w:t>
            </w:r>
          </w:p>
        </w:tc>
        <w:tc>
          <w:tcPr>
            <w:tcW w:w="501" w:type="pct"/>
            <w:vAlign w:val="center"/>
          </w:tcPr>
          <w:p w14:paraId="49B1D7CB" w14:textId="2EED37E0"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hAnsi="Times New Roman"/>
                <w:color w:val="000000" w:themeColor="text1"/>
                <w:sz w:val="26"/>
                <w:szCs w:val="26"/>
                <w:shd w:val="clear" w:color="auto" w:fill="FFFFFF"/>
              </w:rPr>
              <w:t>3.000250</w:t>
            </w:r>
          </w:p>
        </w:tc>
        <w:tc>
          <w:tcPr>
            <w:tcW w:w="686" w:type="pct"/>
            <w:vAlign w:val="center"/>
          </w:tcPr>
          <w:p w14:paraId="46B06142" w14:textId="29175832"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Lâm nghiệp</w:t>
            </w:r>
          </w:p>
        </w:tc>
        <w:tc>
          <w:tcPr>
            <w:tcW w:w="419" w:type="pct"/>
            <w:vAlign w:val="center"/>
          </w:tcPr>
          <w:p w14:paraId="77900AFF" w14:textId="7F9F4A28" w:rsidR="0035161F" w:rsidRPr="0035161F" w:rsidRDefault="0035161F" w:rsidP="009E0ECE">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x</w:t>
            </w:r>
          </w:p>
        </w:tc>
        <w:tc>
          <w:tcPr>
            <w:tcW w:w="416" w:type="pct"/>
            <w:vAlign w:val="center"/>
          </w:tcPr>
          <w:p w14:paraId="6C02D9A9" w14:textId="77777777" w:rsidR="0035161F" w:rsidRPr="00A6412B" w:rsidRDefault="0035161F" w:rsidP="009E0ECE">
            <w:pPr>
              <w:spacing w:before="120" w:after="120"/>
              <w:jc w:val="center"/>
              <w:rPr>
                <w:rFonts w:ascii="Times New Roman" w:eastAsia="Calibri" w:hAnsi="Times New Roman"/>
                <w:sz w:val="24"/>
                <w:szCs w:val="24"/>
              </w:rPr>
            </w:pPr>
          </w:p>
        </w:tc>
        <w:tc>
          <w:tcPr>
            <w:tcW w:w="449" w:type="pct"/>
            <w:vAlign w:val="center"/>
          </w:tcPr>
          <w:p w14:paraId="44652081" w14:textId="77777777" w:rsidR="0035161F" w:rsidRPr="00A6412B" w:rsidRDefault="0035161F" w:rsidP="009E0ECE">
            <w:pPr>
              <w:spacing w:before="120" w:after="120"/>
              <w:jc w:val="center"/>
              <w:rPr>
                <w:rFonts w:ascii="Times New Roman" w:eastAsia="Calibri" w:hAnsi="Times New Roman"/>
                <w:sz w:val="24"/>
                <w:szCs w:val="24"/>
              </w:rPr>
            </w:pPr>
          </w:p>
        </w:tc>
      </w:tr>
      <w:tr w:rsidR="0035161F" w:rsidRPr="00A6412B" w14:paraId="53ECDD88" w14:textId="77777777" w:rsidTr="00FB094C">
        <w:tc>
          <w:tcPr>
            <w:tcW w:w="262" w:type="pct"/>
            <w:vAlign w:val="center"/>
          </w:tcPr>
          <w:p w14:paraId="1C23650E" w14:textId="77777777" w:rsidR="0035161F" w:rsidRPr="00A6412B" w:rsidRDefault="0035161F"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4E88668" w14:textId="1E321407" w:rsidR="0035161F" w:rsidRPr="0035161F" w:rsidRDefault="0035161F" w:rsidP="00F505AD">
            <w:pPr>
              <w:spacing w:before="120" w:after="120"/>
              <w:jc w:val="both"/>
              <w:rPr>
                <w:rFonts w:ascii="Times New Roman" w:eastAsia="Calibri" w:hAnsi="Times New Roman"/>
                <w:sz w:val="26"/>
                <w:szCs w:val="26"/>
              </w:rPr>
            </w:pPr>
            <w:r w:rsidRPr="0035161F">
              <w:rPr>
                <w:rFonts w:ascii="Times New Roman" w:hAnsi="Times New Roman"/>
                <w:color w:val="000000" w:themeColor="text1"/>
                <w:sz w:val="26"/>
                <w:szCs w:val="26"/>
              </w:rPr>
              <w:t>Thẩm định thiết kế, dự toán công trình lâm sinh hoặc thẩm định điều chỉnh thiết kế, dự toán công trình lâm sinh sử dụng vốn đầu tư công</w:t>
            </w:r>
            <w:r w:rsidR="00B023D1">
              <w:rPr>
                <w:rFonts w:ascii="Times New Roman" w:hAnsi="Times New Roman"/>
                <w:color w:val="000000" w:themeColor="text1"/>
                <w:sz w:val="26"/>
                <w:szCs w:val="26"/>
              </w:rPr>
              <w:t xml:space="preserve"> (cấp xã)</w:t>
            </w:r>
          </w:p>
        </w:tc>
        <w:tc>
          <w:tcPr>
            <w:tcW w:w="501" w:type="pct"/>
            <w:vAlign w:val="center"/>
          </w:tcPr>
          <w:p w14:paraId="3778FFBA" w14:textId="5D855B7F"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hAnsi="Times New Roman"/>
                <w:color w:val="000000" w:themeColor="text1"/>
                <w:sz w:val="26"/>
                <w:szCs w:val="26"/>
                <w:shd w:val="clear" w:color="auto" w:fill="FFFFFF"/>
              </w:rPr>
              <w:t>1.007919</w:t>
            </w:r>
          </w:p>
        </w:tc>
        <w:tc>
          <w:tcPr>
            <w:tcW w:w="686" w:type="pct"/>
            <w:vAlign w:val="center"/>
          </w:tcPr>
          <w:p w14:paraId="37F74209" w14:textId="151F5F3B"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Lâm nghiệp</w:t>
            </w:r>
          </w:p>
        </w:tc>
        <w:tc>
          <w:tcPr>
            <w:tcW w:w="419" w:type="pct"/>
            <w:vAlign w:val="center"/>
          </w:tcPr>
          <w:p w14:paraId="23AD2757" w14:textId="6F951C4B" w:rsidR="0035161F" w:rsidRPr="0035161F" w:rsidRDefault="0035161F" w:rsidP="009E0ECE">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x</w:t>
            </w:r>
          </w:p>
        </w:tc>
        <w:tc>
          <w:tcPr>
            <w:tcW w:w="416" w:type="pct"/>
            <w:vAlign w:val="center"/>
          </w:tcPr>
          <w:p w14:paraId="44CB06CD" w14:textId="77777777" w:rsidR="0035161F" w:rsidRPr="00A6412B" w:rsidRDefault="0035161F" w:rsidP="009E0ECE">
            <w:pPr>
              <w:spacing w:before="120" w:after="120"/>
              <w:jc w:val="center"/>
              <w:rPr>
                <w:rFonts w:ascii="Times New Roman" w:eastAsia="Calibri" w:hAnsi="Times New Roman"/>
                <w:sz w:val="24"/>
                <w:szCs w:val="24"/>
              </w:rPr>
            </w:pPr>
          </w:p>
        </w:tc>
        <w:tc>
          <w:tcPr>
            <w:tcW w:w="449" w:type="pct"/>
            <w:vAlign w:val="center"/>
          </w:tcPr>
          <w:p w14:paraId="3BD0CA47" w14:textId="77777777" w:rsidR="0035161F" w:rsidRPr="00A6412B" w:rsidRDefault="0035161F" w:rsidP="009E0ECE">
            <w:pPr>
              <w:spacing w:before="120" w:after="120"/>
              <w:jc w:val="center"/>
              <w:rPr>
                <w:rFonts w:ascii="Times New Roman" w:eastAsia="Calibri" w:hAnsi="Times New Roman"/>
                <w:sz w:val="24"/>
                <w:szCs w:val="24"/>
              </w:rPr>
            </w:pPr>
          </w:p>
        </w:tc>
      </w:tr>
      <w:tr w:rsidR="0035161F" w:rsidRPr="00A6412B" w14:paraId="0CF3F723" w14:textId="77777777" w:rsidTr="00FB094C">
        <w:tc>
          <w:tcPr>
            <w:tcW w:w="262" w:type="pct"/>
            <w:vAlign w:val="center"/>
          </w:tcPr>
          <w:p w14:paraId="45DCF6F8" w14:textId="77777777" w:rsidR="0035161F" w:rsidRPr="00A6412B" w:rsidRDefault="0035161F"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8FB5977" w14:textId="17E93438" w:rsidR="0035161F" w:rsidRPr="0035161F" w:rsidRDefault="0035161F" w:rsidP="00F505AD">
            <w:pPr>
              <w:spacing w:before="120" w:after="120"/>
              <w:jc w:val="both"/>
              <w:rPr>
                <w:rFonts w:ascii="Times New Roman" w:eastAsia="Calibri" w:hAnsi="Times New Roman"/>
                <w:sz w:val="26"/>
                <w:szCs w:val="26"/>
              </w:rPr>
            </w:pPr>
            <w:r w:rsidRPr="0035161F">
              <w:rPr>
                <w:rFonts w:ascii="Times New Roman" w:hAnsi="Times New Roman"/>
                <w:bCs/>
                <w:color w:val="000000" w:themeColor="text1"/>
                <w:sz w:val="26"/>
                <w:szCs w:val="26"/>
              </w:rPr>
              <w:t xml:space="preserve">Thẩm định, phê duyệt hoặc điều chỉnh phương án nuôi, trồng phát triển, thu hoạch cây dược liệu trong rừng đối với chủ </w:t>
            </w:r>
            <w:r w:rsidRPr="0035161F">
              <w:rPr>
                <w:rFonts w:ascii="Times New Roman" w:hAnsi="Times New Roman"/>
                <w:bCs/>
                <w:color w:val="000000" w:themeColor="text1"/>
                <w:sz w:val="26"/>
                <w:szCs w:val="26"/>
              </w:rPr>
              <w:lastRenderedPageBreak/>
              <w:t>rừng là hộ gia đình, cá nhân, cộng đồng dân cư</w:t>
            </w:r>
            <w:r w:rsidR="00B023D1">
              <w:rPr>
                <w:rFonts w:ascii="Times New Roman" w:hAnsi="Times New Roman"/>
                <w:bCs/>
                <w:color w:val="000000" w:themeColor="text1"/>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6DA40E1B" w14:textId="60141025"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hAnsi="Times New Roman"/>
                <w:bCs/>
                <w:color w:val="000000" w:themeColor="text1"/>
                <w:sz w:val="26"/>
                <w:szCs w:val="26"/>
              </w:rPr>
              <w:lastRenderedPageBreak/>
              <w:t>3.000502</w:t>
            </w:r>
          </w:p>
        </w:tc>
        <w:tc>
          <w:tcPr>
            <w:tcW w:w="686" w:type="pct"/>
            <w:vAlign w:val="center"/>
          </w:tcPr>
          <w:p w14:paraId="49BE26E2" w14:textId="1139C028"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Lâm nghiệp</w:t>
            </w:r>
          </w:p>
        </w:tc>
        <w:tc>
          <w:tcPr>
            <w:tcW w:w="419" w:type="pct"/>
            <w:vAlign w:val="center"/>
          </w:tcPr>
          <w:p w14:paraId="1EE6765C" w14:textId="6F8D8064" w:rsidR="0035161F" w:rsidRPr="0035161F" w:rsidRDefault="0035161F" w:rsidP="009E0ECE">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x</w:t>
            </w:r>
          </w:p>
        </w:tc>
        <w:tc>
          <w:tcPr>
            <w:tcW w:w="416" w:type="pct"/>
            <w:vAlign w:val="center"/>
          </w:tcPr>
          <w:p w14:paraId="0A575B20" w14:textId="77777777" w:rsidR="0035161F" w:rsidRPr="00A6412B" w:rsidRDefault="0035161F" w:rsidP="009E0ECE">
            <w:pPr>
              <w:spacing w:before="120" w:after="120"/>
              <w:jc w:val="center"/>
              <w:rPr>
                <w:rFonts w:ascii="Times New Roman" w:eastAsia="Calibri" w:hAnsi="Times New Roman"/>
                <w:sz w:val="24"/>
                <w:szCs w:val="24"/>
              </w:rPr>
            </w:pPr>
          </w:p>
        </w:tc>
        <w:tc>
          <w:tcPr>
            <w:tcW w:w="449" w:type="pct"/>
            <w:vAlign w:val="center"/>
          </w:tcPr>
          <w:p w14:paraId="544F9AD6" w14:textId="77777777" w:rsidR="0035161F" w:rsidRPr="00A6412B" w:rsidRDefault="0035161F" w:rsidP="009E0ECE">
            <w:pPr>
              <w:spacing w:before="120" w:after="120"/>
              <w:jc w:val="center"/>
              <w:rPr>
                <w:rFonts w:ascii="Times New Roman" w:eastAsia="Calibri" w:hAnsi="Times New Roman"/>
                <w:sz w:val="24"/>
                <w:szCs w:val="24"/>
              </w:rPr>
            </w:pPr>
          </w:p>
        </w:tc>
      </w:tr>
      <w:tr w:rsidR="0035161F" w:rsidRPr="00A6412B" w14:paraId="77A0C5B2" w14:textId="77777777" w:rsidTr="00FB094C">
        <w:tc>
          <w:tcPr>
            <w:tcW w:w="262" w:type="pct"/>
            <w:vAlign w:val="center"/>
          </w:tcPr>
          <w:p w14:paraId="5DE9F030" w14:textId="77777777" w:rsidR="0035161F" w:rsidRPr="00A6412B" w:rsidRDefault="0035161F"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2B05C8B" w14:textId="5116ABF4" w:rsidR="0035161F" w:rsidRPr="001C2140" w:rsidRDefault="0035161F" w:rsidP="001C2140">
            <w:pPr>
              <w:jc w:val="both"/>
              <w:rPr>
                <w:rFonts w:ascii="Times New Roman" w:hAnsi="Times New Roman"/>
                <w:color w:val="000000"/>
                <w:sz w:val="26"/>
                <w:szCs w:val="26"/>
              </w:rPr>
            </w:pPr>
            <w:r w:rsidRPr="0035161F">
              <w:rPr>
                <w:rFonts w:ascii="Times New Roman" w:hAnsi="Times New Roman"/>
                <w:color w:val="000000"/>
                <w:sz w:val="26"/>
                <w:szCs w:val="26"/>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w:t>
            </w:r>
            <w:r w:rsidR="001C2140">
              <w:rPr>
                <w:rFonts w:ascii="Times New Roman" w:hAnsi="Times New Roman"/>
                <w:color w:val="000000"/>
                <w:sz w:val="26"/>
                <w:szCs w:val="26"/>
              </w:rPr>
              <w:t xml:space="preserve"> </w:t>
            </w:r>
            <w:r w:rsidRPr="0035161F">
              <w:rPr>
                <w:rFonts w:ascii="Times New Roman" w:hAnsi="Times New Roman"/>
                <w:color w:val="000000"/>
                <w:sz w:val="26"/>
                <w:szCs w:val="26"/>
              </w:rPr>
              <w:t>(trâu, bò)</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72DB2B0B" w14:textId="05CED516"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hAnsi="Times New Roman"/>
                <w:color w:val="000000" w:themeColor="text1"/>
                <w:sz w:val="26"/>
                <w:szCs w:val="26"/>
                <w:shd w:val="clear" w:color="auto" w:fill="FFFFFF"/>
              </w:rPr>
              <w:t>1.012836</w:t>
            </w:r>
          </w:p>
        </w:tc>
        <w:tc>
          <w:tcPr>
            <w:tcW w:w="686" w:type="pct"/>
            <w:vAlign w:val="center"/>
          </w:tcPr>
          <w:p w14:paraId="5D0F2A39" w14:textId="7FE430F1"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Chăn nuôi</w:t>
            </w:r>
          </w:p>
        </w:tc>
        <w:tc>
          <w:tcPr>
            <w:tcW w:w="419" w:type="pct"/>
            <w:vAlign w:val="center"/>
          </w:tcPr>
          <w:p w14:paraId="29D3B5D5" w14:textId="6EAB3AA5" w:rsidR="0035161F" w:rsidRPr="0035161F" w:rsidRDefault="0035161F"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39F38026" w14:textId="77777777" w:rsidR="0035161F" w:rsidRPr="00A6412B" w:rsidRDefault="0035161F" w:rsidP="009E0ECE">
            <w:pPr>
              <w:spacing w:before="120" w:after="120"/>
              <w:jc w:val="center"/>
              <w:rPr>
                <w:rFonts w:ascii="Times New Roman" w:eastAsia="Calibri" w:hAnsi="Times New Roman"/>
                <w:sz w:val="24"/>
                <w:szCs w:val="24"/>
              </w:rPr>
            </w:pPr>
          </w:p>
        </w:tc>
        <w:tc>
          <w:tcPr>
            <w:tcW w:w="449" w:type="pct"/>
            <w:vAlign w:val="center"/>
          </w:tcPr>
          <w:p w14:paraId="4D880E7E" w14:textId="77777777" w:rsidR="0035161F" w:rsidRPr="00A6412B" w:rsidRDefault="0035161F" w:rsidP="009E0ECE">
            <w:pPr>
              <w:spacing w:before="120" w:after="120"/>
              <w:jc w:val="center"/>
              <w:rPr>
                <w:rFonts w:ascii="Times New Roman" w:eastAsia="Calibri" w:hAnsi="Times New Roman"/>
                <w:sz w:val="24"/>
                <w:szCs w:val="24"/>
              </w:rPr>
            </w:pPr>
          </w:p>
        </w:tc>
      </w:tr>
      <w:tr w:rsidR="0035161F" w:rsidRPr="00A6412B" w14:paraId="0FE84503" w14:textId="77777777" w:rsidTr="00FB094C">
        <w:tc>
          <w:tcPr>
            <w:tcW w:w="262" w:type="pct"/>
            <w:vAlign w:val="center"/>
          </w:tcPr>
          <w:p w14:paraId="660930BC" w14:textId="77777777" w:rsidR="0035161F" w:rsidRPr="00A6412B" w:rsidRDefault="0035161F"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99F96CF" w14:textId="5046E96C" w:rsidR="0035161F" w:rsidRPr="0035161F" w:rsidRDefault="0035161F" w:rsidP="00F505AD">
            <w:pPr>
              <w:spacing w:before="120" w:after="120"/>
              <w:jc w:val="both"/>
              <w:rPr>
                <w:rFonts w:ascii="Times New Roman" w:eastAsia="Calibri" w:hAnsi="Times New Roman"/>
                <w:sz w:val="26"/>
                <w:szCs w:val="26"/>
              </w:rPr>
            </w:pPr>
            <w:r w:rsidRPr="0035161F">
              <w:rPr>
                <w:rFonts w:ascii="Times New Roman" w:hAnsi="Times New Roman"/>
                <w:color w:val="000000"/>
                <w:sz w:val="26"/>
                <w:szCs w:val="26"/>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4A693600" w14:textId="6AD170E0"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hAnsi="Times New Roman"/>
                <w:color w:val="000000" w:themeColor="text1"/>
                <w:sz w:val="26"/>
                <w:szCs w:val="26"/>
                <w:shd w:val="clear" w:color="auto" w:fill="FFFFFF"/>
              </w:rPr>
              <w:t>1.012837</w:t>
            </w:r>
          </w:p>
        </w:tc>
        <w:tc>
          <w:tcPr>
            <w:tcW w:w="686" w:type="pct"/>
            <w:vAlign w:val="center"/>
          </w:tcPr>
          <w:p w14:paraId="41497DAF" w14:textId="70367938" w:rsidR="0035161F" w:rsidRPr="0035161F" w:rsidRDefault="0035161F" w:rsidP="00F505AD">
            <w:pPr>
              <w:spacing w:before="120" w:after="120"/>
              <w:jc w:val="center"/>
              <w:rPr>
                <w:rFonts w:ascii="Times New Roman" w:eastAsia="Calibri" w:hAnsi="Times New Roman"/>
                <w:sz w:val="26"/>
                <w:szCs w:val="26"/>
              </w:rPr>
            </w:pPr>
            <w:r w:rsidRPr="0035161F">
              <w:rPr>
                <w:rFonts w:ascii="Times New Roman" w:eastAsia="Calibri" w:hAnsi="Times New Roman"/>
                <w:sz w:val="26"/>
                <w:szCs w:val="26"/>
              </w:rPr>
              <w:t>Chăn nuôi</w:t>
            </w:r>
          </w:p>
        </w:tc>
        <w:tc>
          <w:tcPr>
            <w:tcW w:w="419" w:type="pct"/>
            <w:vAlign w:val="center"/>
          </w:tcPr>
          <w:p w14:paraId="3B677AB1" w14:textId="39F5C720" w:rsidR="0035161F" w:rsidRPr="0035161F" w:rsidRDefault="0035161F"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0BDAA328" w14:textId="77777777" w:rsidR="0035161F" w:rsidRPr="00A6412B" w:rsidRDefault="0035161F" w:rsidP="009E0ECE">
            <w:pPr>
              <w:spacing w:before="120" w:after="120"/>
              <w:jc w:val="center"/>
              <w:rPr>
                <w:rFonts w:ascii="Times New Roman" w:eastAsia="Calibri" w:hAnsi="Times New Roman"/>
                <w:sz w:val="24"/>
                <w:szCs w:val="24"/>
              </w:rPr>
            </w:pPr>
          </w:p>
        </w:tc>
        <w:tc>
          <w:tcPr>
            <w:tcW w:w="449" w:type="pct"/>
            <w:vAlign w:val="center"/>
          </w:tcPr>
          <w:p w14:paraId="5DB1FA9D" w14:textId="77777777" w:rsidR="0035161F" w:rsidRPr="00A6412B" w:rsidRDefault="0035161F" w:rsidP="009E0ECE">
            <w:pPr>
              <w:spacing w:before="120" w:after="120"/>
              <w:jc w:val="center"/>
              <w:rPr>
                <w:rFonts w:ascii="Times New Roman" w:eastAsia="Calibri" w:hAnsi="Times New Roman"/>
                <w:sz w:val="24"/>
                <w:szCs w:val="24"/>
              </w:rPr>
            </w:pPr>
          </w:p>
        </w:tc>
      </w:tr>
      <w:tr w:rsidR="00744601" w:rsidRPr="00A6412B" w14:paraId="4A1196ED" w14:textId="77777777" w:rsidTr="00FB094C">
        <w:tc>
          <w:tcPr>
            <w:tcW w:w="262" w:type="pct"/>
            <w:vAlign w:val="center"/>
          </w:tcPr>
          <w:p w14:paraId="31B109E0" w14:textId="77777777" w:rsidR="00744601" w:rsidRPr="00A6412B" w:rsidRDefault="0074460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FD4B33F" w14:textId="757D3346" w:rsidR="00744601" w:rsidRPr="00744601" w:rsidRDefault="00744601" w:rsidP="00F505AD">
            <w:pPr>
              <w:spacing w:before="120" w:after="120"/>
              <w:jc w:val="both"/>
              <w:rPr>
                <w:rFonts w:ascii="Times New Roman" w:eastAsia="Calibri" w:hAnsi="Times New Roman"/>
                <w:sz w:val="26"/>
                <w:szCs w:val="26"/>
              </w:rPr>
            </w:pPr>
            <w:r w:rsidRPr="00744601">
              <w:rPr>
                <w:rFonts w:ascii="Times New Roman" w:hAnsi="Times New Roman"/>
                <w:color w:val="000000" w:themeColor="text1"/>
                <w:sz w:val="26"/>
                <w:szCs w:val="26"/>
              </w:rPr>
              <w:t>Hỗ trợ dự án liên kết (cấp xã)</w:t>
            </w:r>
          </w:p>
        </w:tc>
        <w:tc>
          <w:tcPr>
            <w:tcW w:w="501" w:type="pct"/>
            <w:vAlign w:val="center"/>
          </w:tcPr>
          <w:p w14:paraId="4DED6A6A" w14:textId="1E6665EA" w:rsidR="00744601" w:rsidRPr="00744601" w:rsidRDefault="00744601" w:rsidP="00F505AD">
            <w:pPr>
              <w:spacing w:before="120" w:after="120"/>
              <w:jc w:val="center"/>
              <w:rPr>
                <w:rFonts w:ascii="Times New Roman" w:eastAsia="Calibri" w:hAnsi="Times New Roman"/>
                <w:sz w:val="26"/>
                <w:szCs w:val="26"/>
              </w:rPr>
            </w:pPr>
            <w:r w:rsidRPr="00744601">
              <w:rPr>
                <w:rFonts w:ascii="Times New Roman" w:hAnsi="Times New Roman"/>
                <w:color w:val="000000" w:themeColor="text1"/>
                <w:sz w:val="26"/>
                <w:szCs w:val="26"/>
              </w:rPr>
              <w:t>1.003434</w:t>
            </w:r>
          </w:p>
        </w:tc>
        <w:tc>
          <w:tcPr>
            <w:tcW w:w="686" w:type="pct"/>
            <w:vAlign w:val="center"/>
          </w:tcPr>
          <w:p w14:paraId="281843BE" w14:textId="5E539E91" w:rsidR="00744601" w:rsidRPr="00744601" w:rsidRDefault="00744601" w:rsidP="00F505AD">
            <w:pPr>
              <w:spacing w:before="120" w:after="120"/>
              <w:jc w:val="center"/>
              <w:rPr>
                <w:rFonts w:ascii="Times New Roman" w:eastAsia="Calibri" w:hAnsi="Times New Roman"/>
                <w:sz w:val="26"/>
                <w:szCs w:val="26"/>
              </w:rPr>
            </w:pPr>
            <w:r w:rsidRPr="00744601">
              <w:rPr>
                <w:rFonts w:ascii="Times New Roman" w:eastAsia="Calibri" w:hAnsi="Times New Roman"/>
                <w:sz w:val="26"/>
                <w:szCs w:val="26"/>
              </w:rPr>
              <w:t>Kinh tế hợp tác và Phát triển nông thôn</w:t>
            </w:r>
          </w:p>
        </w:tc>
        <w:tc>
          <w:tcPr>
            <w:tcW w:w="419" w:type="pct"/>
            <w:vAlign w:val="center"/>
          </w:tcPr>
          <w:p w14:paraId="45EBA4B1" w14:textId="2BC0B6D1" w:rsidR="00744601" w:rsidRPr="00744601" w:rsidRDefault="00744601"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7C19FDE1" w14:textId="77777777" w:rsidR="00744601" w:rsidRPr="00A6412B" w:rsidRDefault="00744601" w:rsidP="009E0ECE">
            <w:pPr>
              <w:spacing w:before="120" w:after="120"/>
              <w:jc w:val="center"/>
              <w:rPr>
                <w:rFonts w:ascii="Times New Roman" w:eastAsia="Calibri" w:hAnsi="Times New Roman"/>
                <w:sz w:val="24"/>
                <w:szCs w:val="24"/>
              </w:rPr>
            </w:pPr>
          </w:p>
        </w:tc>
        <w:tc>
          <w:tcPr>
            <w:tcW w:w="449" w:type="pct"/>
            <w:vAlign w:val="center"/>
          </w:tcPr>
          <w:p w14:paraId="0C2D89F1" w14:textId="77777777" w:rsidR="00744601" w:rsidRPr="00A6412B" w:rsidRDefault="00744601" w:rsidP="009E0ECE">
            <w:pPr>
              <w:spacing w:before="120" w:after="120"/>
              <w:jc w:val="center"/>
              <w:rPr>
                <w:rFonts w:ascii="Times New Roman" w:eastAsia="Calibri" w:hAnsi="Times New Roman"/>
                <w:sz w:val="24"/>
                <w:szCs w:val="24"/>
              </w:rPr>
            </w:pPr>
          </w:p>
        </w:tc>
      </w:tr>
      <w:tr w:rsidR="00744601" w:rsidRPr="00A6412B" w14:paraId="5B1A44A0" w14:textId="77777777" w:rsidTr="00FB094C">
        <w:tc>
          <w:tcPr>
            <w:tcW w:w="262" w:type="pct"/>
            <w:vAlign w:val="center"/>
          </w:tcPr>
          <w:p w14:paraId="7F7CAC58" w14:textId="77777777" w:rsidR="00744601" w:rsidRPr="00A6412B" w:rsidRDefault="0074460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6CEC9D8F" w14:textId="5F24F220" w:rsidR="00744601" w:rsidRPr="00744601" w:rsidRDefault="00744601" w:rsidP="00F505AD">
            <w:pPr>
              <w:spacing w:before="120" w:after="120"/>
              <w:jc w:val="both"/>
              <w:rPr>
                <w:rFonts w:ascii="Times New Roman" w:eastAsia="Calibri" w:hAnsi="Times New Roman"/>
                <w:color w:val="000000" w:themeColor="text1"/>
                <w:sz w:val="26"/>
                <w:szCs w:val="26"/>
              </w:rPr>
            </w:pPr>
            <w:r w:rsidRPr="00744601">
              <w:rPr>
                <w:rFonts w:ascii="Times New Roman" w:hAnsi="Times New Roman"/>
                <w:color w:val="000000" w:themeColor="text1"/>
                <w:sz w:val="26"/>
                <w:szCs w:val="26"/>
              </w:rPr>
              <w:t>Hỗ trợ phát triển sản xuất liên kết theo chuỗi giá trị (cấp xã)</w:t>
            </w:r>
          </w:p>
        </w:tc>
        <w:tc>
          <w:tcPr>
            <w:tcW w:w="501" w:type="pct"/>
            <w:vAlign w:val="center"/>
          </w:tcPr>
          <w:p w14:paraId="4C6575F4" w14:textId="79CC09A6" w:rsidR="00744601" w:rsidRPr="00744601" w:rsidRDefault="00744601" w:rsidP="00F505AD">
            <w:pPr>
              <w:spacing w:before="120" w:after="120"/>
              <w:jc w:val="center"/>
              <w:rPr>
                <w:rFonts w:ascii="Times New Roman" w:eastAsia="Calibri" w:hAnsi="Times New Roman"/>
                <w:color w:val="000000" w:themeColor="text1"/>
                <w:sz w:val="26"/>
                <w:szCs w:val="26"/>
              </w:rPr>
            </w:pPr>
            <w:r w:rsidRPr="00744601">
              <w:rPr>
                <w:rFonts w:ascii="Times New Roman" w:hAnsi="Times New Roman"/>
                <w:color w:val="000000" w:themeColor="text1"/>
                <w:sz w:val="26"/>
                <w:szCs w:val="26"/>
              </w:rPr>
              <w:t>1.012490</w:t>
            </w:r>
            <w:r w:rsidR="007D11C0">
              <w:rPr>
                <w:rFonts w:ascii="Times New Roman" w:hAnsi="Times New Roman"/>
                <w:color w:val="000000" w:themeColor="text1"/>
                <w:sz w:val="26"/>
                <w:szCs w:val="26"/>
              </w:rPr>
              <w:t xml:space="preserve"> </w:t>
            </w:r>
            <w:r w:rsidRPr="00744601">
              <w:rPr>
                <w:rFonts w:ascii="Times New Roman" w:hAnsi="Times New Roman"/>
                <w:color w:val="000000" w:themeColor="text1"/>
                <w:sz w:val="26"/>
                <w:szCs w:val="26"/>
              </w:rPr>
              <w:t>(TTHC đặc thù)</w:t>
            </w:r>
          </w:p>
        </w:tc>
        <w:tc>
          <w:tcPr>
            <w:tcW w:w="686" w:type="pct"/>
            <w:vAlign w:val="center"/>
          </w:tcPr>
          <w:p w14:paraId="6B6AE6FB" w14:textId="53938EE4" w:rsidR="00744601" w:rsidRPr="00744601" w:rsidRDefault="00744601" w:rsidP="00F505AD">
            <w:pPr>
              <w:spacing w:before="120" w:after="120"/>
              <w:jc w:val="center"/>
              <w:rPr>
                <w:rFonts w:ascii="Times New Roman" w:eastAsia="Calibri" w:hAnsi="Times New Roman"/>
                <w:sz w:val="26"/>
                <w:szCs w:val="26"/>
              </w:rPr>
            </w:pPr>
            <w:r w:rsidRPr="00744601">
              <w:rPr>
                <w:rFonts w:ascii="Times New Roman" w:eastAsia="Calibri" w:hAnsi="Times New Roman"/>
                <w:sz w:val="26"/>
                <w:szCs w:val="26"/>
              </w:rPr>
              <w:t>Kinh tế hợp tác và Phát triển nông thôn</w:t>
            </w:r>
          </w:p>
        </w:tc>
        <w:tc>
          <w:tcPr>
            <w:tcW w:w="419" w:type="pct"/>
            <w:vAlign w:val="center"/>
          </w:tcPr>
          <w:p w14:paraId="7F2C271D" w14:textId="1B324951" w:rsidR="00744601" w:rsidRPr="00744601" w:rsidRDefault="00744601"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5BE56E28" w14:textId="77777777" w:rsidR="00744601" w:rsidRPr="00A6412B" w:rsidRDefault="00744601" w:rsidP="009E0ECE">
            <w:pPr>
              <w:spacing w:before="120" w:after="120"/>
              <w:jc w:val="center"/>
              <w:rPr>
                <w:rFonts w:ascii="Times New Roman" w:eastAsia="Calibri" w:hAnsi="Times New Roman"/>
                <w:sz w:val="24"/>
                <w:szCs w:val="24"/>
              </w:rPr>
            </w:pPr>
          </w:p>
        </w:tc>
        <w:tc>
          <w:tcPr>
            <w:tcW w:w="449" w:type="pct"/>
            <w:vAlign w:val="center"/>
          </w:tcPr>
          <w:p w14:paraId="0BBFE0A8" w14:textId="77777777" w:rsidR="00744601" w:rsidRPr="00A6412B" w:rsidRDefault="00744601" w:rsidP="009E0ECE">
            <w:pPr>
              <w:spacing w:before="120" w:after="120"/>
              <w:jc w:val="center"/>
              <w:rPr>
                <w:rFonts w:ascii="Times New Roman" w:eastAsia="Calibri" w:hAnsi="Times New Roman"/>
                <w:sz w:val="24"/>
                <w:szCs w:val="24"/>
              </w:rPr>
            </w:pPr>
          </w:p>
        </w:tc>
      </w:tr>
      <w:tr w:rsidR="00744601" w:rsidRPr="00A6412B" w14:paraId="046C886E" w14:textId="77777777" w:rsidTr="00FB094C">
        <w:tc>
          <w:tcPr>
            <w:tcW w:w="262" w:type="pct"/>
            <w:vAlign w:val="center"/>
          </w:tcPr>
          <w:p w14:paraId="3568CEF4" w14:textId="77777777" w:rsidR="00744601" w:rsidRPr="00A6412B" w:rsidRDefault="0074460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10D84282" w14:textId="27699802" w:rsidR="00744601" w:rsidRPr="00744601" w:rsidRDefault="00744601" w:rsidP="00F505AD">
            <w:pPr>
              <w:spacing w:before="120" w:after="120"/>
              <w:jc w:val="both"/>
              <w:rPr>
                <w:rFonts w:ascii="Times New Roman" w:eastAsia="Calibri" w:hAnsi="Times New Roman"/>
                <w:color w:val="000000" w:themeColor="text1"/>
                <w:sz w:val="26"/>
                <w:szCs w:val="26"/>
              </w:rPr>
            </w:pPr>
            <w:r w:rsidRPr="00744601">
              <w:rPr>
                <w:rFonts w:ascii="Times New Roman" w:hAnsi="Times New Roman"/>
                <w:color w:val="000000" w:themeColor="text1"/>
                <w:sz w:val="26"/>
                <w:szCs w:val="26"/>
              </w:rPr>
              <w:t>Hỗ trợ phát triển sản xuất cộng đồng (cấp xã)</w:t>
            </w:r>
          </w:p>
        </w:tc>
        <w:tc>
          <w:tcPr>
            <w:tcW w:w="501" w:type="pct"/>
            <w:vAlign w:val="center"/>
          </w:tcPr>
          <w:p w14:paraId="537C1CDD" w14:textId="660ED621" w:rsidR="00744601" w:rsidRPr="00744601" w:rsidRDefault="00744601" w:rsidP="00F505AD">
            <w:pPr>
              <w:spacing w:before="120" w:after="120"/>
              <w:jc w:val="center"/>
              <w:rPr>
                <w:rFonts w:ascii="Times New Roman" w:eastAsia="Calibri" w:hAnsi="Times New Roman"/>
                <w:color w:val="000000" w:themeColor="text1"/>
                <w:sz w:val="26"/>
                <w:szCs w:val="26"/>
              </w:rPr>
            </w:pPr>
            <w:r w:rsidRPr="00744601">
              <w:rPr>
                <w:rFonts w:ascii="Times New Roman" w:hAnsi="Times New Roman"/>
                <w:color w:val="000000" w:themeColor="text1"/>
                <w:sz w:val="26"/>
                <w:szCs w:val="26"/>
              </w:rPr>
              <w:t>1.011250 (TTHC đặc thù)</w:t>
            </w:r>
          </w:p>
        </w:tc>
        <w:tc>
          <w:tcPr>
            <w:tcW w:w="686" w:type="pct"/>
            <w:vAlign w:val="center"/>
          </w:tcPr>
          <w:p w14:paraId="5B6C277F" w14:textId="2438C4E4" w:rsidR="00744601" w:rsidRPr="00744601" w:rsidRDefault="00744601" w:rsidP="00F505AD">
            <w:pPr>
              <w:spacing w:before="120" w:after="120"/>
              <w:jc w:val="center"/>
              <w:rPr>
                <w:rFonts w:ascii="Times New Roman" w:eastAsia="Calibri" w:hAnsi="Times New Roman"/>
                <w:sz w:val="26"/>
                <w:szCs w:val="26"/>
              </w:rPr>
            </w:pPr>
            <w:r w:rsidRPr="00744601">
              <w:rPr>
                <w:rFonts w:ascii="Times New Roman" w:eastAsia="Calibri" w:hAnsi="Times New Roman"/>
                <w:sz w:val="26"/>
                <w:szCs w:val="26"/>
              </w:rPr>
              <w:t>Kinh tế hợp tác và Phát triển nông thôn</w:t>
            </w:r>
          </w:p>
        </w:tc>
        <w:tc>
          <w:tcPr>
            <w:tcW w:w="419" w:type="pct"/>
            <w:vAlign w:val="center"/>
          </w:tcPr>
          <w:p w14:paraId="5F340B7A" w14:textId="733376A6" w:rsidR="00744601" w:rsidRPr="00744601" w:rsidRDefault="00744601" w:rsidP="009E0ECE">
            <w:pPr>
              <w:spacing w:before="120" w:after="120"/>
              <w:jc w:val="center"/>
              <w:rPr>
                <w:rFonts w:ascii="Times New Roman" w:eastAsia="Calibri" w:hAnsi="Times New Roman"/>
                <w:sz w:val="26"/>
                <w:szCs w:val="26"/>
              </w:rPr>
            </w:pPr>
            <w:r w:rsidRPr="00744601">
              <w:rPr>
                <w:rFonts w:ascii="Times New Roman" w:eastAsia="Calibri" w:hAnsi="Times New Roman"/>
                <w:sz w:val="26"/>
                <w:szCs w:val="26"/>
              </w:rPr>
              <w:t>x</w:t>
            </w:r>
          </w:p>
        </w:tc>
        <w:tc>
          <w:tcPr>
            <w:tcW w:w="416" w:type="pct"/>
            <w:vAlign w:val="center"/>
          </w:tcPr>
          <w:p w14:paraId="6AA92714" w14:textId="77777777" w:rsidR="00744601" w:rsidRPr="00A6412B" w:rsidRDefault="00744601" w:rsidP="009E0ECE">
            <w:pPr>
              <w:spacing w:before="120" w:after="120"/>
              <w:jc w:val="center"/>
              <w:rPr>
                <w:rFonts w:ascii="Times New Roman" w:eastAsia="Calibri" w:hAnsi="Times New Roman"/>
                <w:sz w:val="24"/>
                <w:szCs w:val="24"/>
              </w:rPr>
            </w:pPr>
          </w:p>
        </w:tc>
        <w:tc>
          <w:tcPr>
            <w:tcW w:w="449" w:type="pct"/>
            <w:vAlign w:val="center"/>
          </w:tcPr>
          <w:p w14:paraId="764D0959" w14:textId="77777777" w:rsidR="00744601" w:rsidRPr="00A6412B" w:rsidRDefault="00744601" w:rsidP="009E0ECE">
            <w:pPr>
              <w:spacing w:before="120" w:after="120"/>
              <w:jc w:val="center"/>
              <w:rPr>
                <w:rFonts w:ascii="Times New Roman" w:eastAsia="Calibri" w:hAnsi="Times New Roman"/>
                <w:sz w:val="24"/>
                <w:szCs w:val="24"/>
              </w:rPr>
            </w:pPr>
          </w:p>
        </w:tc>
      </w:tr>
      <w:tr w:rsidR="00744601" w:rsidRPr="00A6412B" w14:paraId="5FBFEA7C" w14:textId="77777777" w:rsidTr="00FB094C">
        <w:tc>
          <w:tcPr>
            <w:tcW w:w="262" w:type="pct"/>
            <w:vAlign w:val="center"/>
          </w:tcPr>
          <w:p w14:paraId="3EAC4723" w14:textId="77777777" w:rsidR="00744601" w:rsidRPr="00A6412B" w:rsidRDefault="0074460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231F157" w14:textId="7B6D6E8A" w:rsidR="00744601" w:rsidRPr="00A6412B" w:rsidRDefault="00A06809" w:rsidP="00F505AD">
            <w:pPr>
              <w:spacing w:before="120" w:after="120"/>
              <w:jc w:val="both"/>
              <w:rPr>
                <w:rFonts w:ascii="Times New Roman" w:eastAsia="Calibri" w:hAnsi="Times New Roman"/>
                <w:sz w:val="24"/>
                <w:szCs w:val="24"/>
              </w:rPr>
            </w:pPr>
            <w:r w:rsidRPr="00A06809">
              <w:rPr>
                <w:rFonts w:ascii="Times New Roman" w:hAnsi="Times New Roman"/>
                <w:color w:val="000000"/>
                <w:sz w:val="26"/>
                <w:szCs w:val="26"/>
              </w:rPr>
              <w:t>Hỗ trợ cơ sở sản xuất bị thiệt hại do dịch bệnh động vật (cơ sở sản xuất không thuộc lực lượng vũ trang nhân dân)</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01047877" w14:textId="7831947C" w:rsidR="00744601" w:rsidRPr="00A6412B" w:rsidRDefault="00A06809" w:rsidP="00F505AD">
            <w:pPr>
              <w:spacing w:before="120" w:after="120"/>
              <w:jc w:val="center"/>
              <w:rPr>
                <w:rFonts w:ascii="Times New Roman" w:eastAsia="Calibri" w:hAnsi="Times New Roman"/>
                <w:sz w:val="24"/>
                <w:szCs w:val="24"/>
              </w:rPr>
            </w:pPr>
            <w:r w:rsidRPr="00A06809">
              <w:rPr>
                <w:rFonts w:ascii="Times New Roman" w:hAnsi="Times New Roman"/>
                <w:color w:val="000000"/>
                <w:sz w:val="26"/>
                <w:szCs w:val="26"/>
                <w:shd w:val="clear" w:color="auto" w:fill="FFFFFF"/>
              </w:rPr>
              <w:t>1.013997</w:t>
            </w:r>
          </w:p>
        </w:tc>
        <w:tc>
          <w:tcPr>
            <w:tcW w:w="686" w:type="pct"/>
            <w:vAlign w:val="center"/>
          </w:tcPr>
          <w:p w14:paraId="238E2966" w14:textId="211A4805" w:rsidR="00744601" w:rsidRPr="00A6412B" w:rsidRDefault="00A06809" w:rsidP="00F505AD">
            <w:pPr>
              <w:spacing w:before="120" w:after="120"/>
              <w:jc w:val="center"/>
              <w:rPr>
                <w:rFonts w:ascii="Times New Roman" w:eastAsia="Calibri" w:hAnsi="Times New Roman"/>
                <w:sz w:val="24"/>
                <w:szCs w:val="24"/>
              </w:rPr>
            </w:pPr>
            <w:r>
              <w:rPr>
                <w:rFonts w:ascii="Times New Roman" w:eastAsia="Calibri" w:hAnsi="Times New Roman"/>
                <w:sz w:val="24"/>
                <w:szCs w:val="24"/>
              </w:rPr>
              <w:t>Thú y</w:t>
            </w:r>
          </w:p>
        </w:tc>
        <w:tc>
          <w:tcPr>
            <w:tcW w:w="419" w:type="pct"/>
            <w:vAlign w:val="center"/>
          </w:tcPr>
          <w:p w14:paraId="1FD7026D" w14:textId="05E992A3" w:rsidR="00744601" w:rsidRPr="00A6412B" w:rsidRDefault="00BE79C5" w:rsidP="009E0ECE">
            <w:pPr>
              <w:spacing w:before="120" w:after="120"/>
              <w:jc w:val="center"/>
              <w:rPr>
                <w:rFonts w:ascii="Times New Roman" w:eastAsia="Calibri" w:hAnsi="Times New Roman"/>
                <w:sz w:val="24"/>
                <w:szCs w:val="24"/>
              </w:rPr>
            </w:pPr>
            <w:r>
              <w:rPr>
                <w:rFonts w:ascii="Times New Roman" w:eastAsia="Calibri" w:hAnsi="Times New Roman"/>
                <w:sz w:val="24"/>
                <w:szCs w:val="24"/>
              </w:rPr>
              <w:t>x</w:t>
            </w:r>
          </w:p>
        </w:tc>
        <w:tc>
          <w:tcPr>
            <w:tcW w:w="416" w:type="pct"/>
            <w:vAlign w:val="center"/>
          </w:tcPr>
          <w:p w14:paraId="1684E2CF" w14:textId="77777777" w:rsidR="00744601" w:rsidRPr="00A6412B" w:rsidRDefault="00744601" w:rsidP="009E0ECE">
            <w:pPr>
              <w:spacing w:before="120" w:after="120"/>
              <w:jc w:val="center"/>
              <w:rPr>
                <w:rFonts w:ascii="Times New Roman" w:eastAsia="Calibri" w:hAnsi="Times New Roman"/>
                <w:sz w:val="24"/>
                <w:szCs w:val="24"/>
              </w:rPr>
            </w:pPr>
          </w:p>
        </w:tc>
        <w:tc>
          <w:tcPr>
            <w:tcW w:w="449" w:type="pct"/>
            <w:vAlign w:val="center"/>
          </w:tcPr>
          <w:p w14:paraId="02FDDACF" w14:textId="77777777" w:rsidR="00744601" w:rsidRPr="00A6412B" w:rsidRDefault="00744601" w:rsidP="009E0ECE">
            <w:pPr>
              <w:spacing w:before="120" w:after="120"/>
              <w:jc w:val="center"/>
              <w:rPr>
                <w:rFonts w:ascii="Times New Roman" w:eastAsia="Calibri" w:hAnsi="Times New Roman"/>
                <w:sz w:val="24"/>
                <w:szCs w:val="24"/>
              </w:rPr>
            </w:pPr>
          </w:p>
        </w:tc>
      </w:tr>
      <w:tr w:rsidR="00744601" w:rsidRPr="00A6412B" w14:paraId="55DC09C3" w14:textId="77777777" w:rsidTr="00FB094C">
        <w:tc>
          <w:tcPr>
            <w:tcW w:w="262" w:type="pct"/>
            <w:vAlign w:val="center"/>
          </w:tcPr>
          <w:p w14:paraId="3C542412" w14:textId="77777777" w:rsidR="00744601" w:rsidRPr="00A6412B" w:rsidRDefault="00744601"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02F8ACE5" w14:textId="38EFA426" w:rsidR="00744601" w:rsidRPr="00A6412B" w:rsidRDefault="00A06809" w:rsidP="00F505AD">
            <w:pPr>
              <w:spacing w:before="120" w:after="120"/>
              <w:jc w:val="both"/>
              <w:rPr>
                <w:rFonts w:ascii="Times New Roman" w:eastAsia="Calibri" w:hAnsi="Times New Roman"/>
                <w:sz w:val="24"/>
                <w:szCs w:val="24"/>
              </w:rPr>
            </w:pPr>
            <w:r w:rsidRPr="00A06809">
              <w:rPr>
                <w:rFonts w:ascii="Times New Roman" w:hAnsi="Times New Roman"/>
                <w:color w:val="000000"/>
                <w:sz w:val="26"/>
                <w:szCs w:val="26"/>
              </w:rPr>
              <w:t>Đăng ký khai thác, sử dụng nước dưới đất</w:t>
            </w:r>
            <w:r w:rsidR="00B023D1">
              <w:rPr>
                <w:rFonts w:ascii="Times New Roman" w:hAnsi="Times New Roman"/>
                <w:color w:val="000000"/>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190D8551" w14:textId="29C41D19" w:rsidR="00744601" w:rsidRPr="00A6412B" w:rsidRDefault="00A06809" w:rsidP="00F505AD">
            <w:pPr>
              <w:spacing w:before="120" w:after="120"/>
              <w:jc w:val="center"/>
              <w:rPr>
                <w:rFonts w:ascii="Times New Roman" w:eastAsia="Calibri" w:hAnsi="Times New Roman"/>
                <w:sz w:val="24"/>
                <w:szCs w:val="24"/>
              </w:rPr>
            </w:pPr>
            <w:r w:rsidRPr="00A06809">
              <w:rPr>
                <w:rFonts w:ascii="Times New Roman" w:hAnsi="Times New Roman"/>
                <w:color w:val="000000"/>
                <w:sz w:val="26"/>
                <w:szCs w:val="26"/>
                <w:shd w:val="clear" w:color="auto" w:fill="FFFFFF"/>
              </w:rPr>
              <w:t>1.001662</w:t>
            </w:r>
          </w:p>
        </w:tc>
        <w:tc>
          <w:tcPr>
            <w:tcW w:w="686" w:type="pct"/>
            <w:vAlign w:val="center"/>
          </w:tcPr>
          <w:p w14:paraId="36C029C7" w14:textId="5DF843A2" w:rsidR="00744601" w:rsidRPr="00A06809" w:rsidRDefault="00A06809" w:rsidP="00F505AD">
            <w:pPr>
              <w:spacing w:before="120" w:after="120"/>
              <w:jc w:val="center"/>
              <w:rPr>
                <w:rFonts w:ascii="Times New Roman" w:eastAsia="Calibri" w:hAnsi="Times New Roman"/>
                <w:sz w:val="24"/>
                <w:szCs w:val="24"/>
              </w:rPr>
            </w:pPr>
            <w:r w:rsidRPr="00A06809">
              <w:rPr>
                <w:rFonts w:ascii="Times New Roman" w:hAnsi="Times New Roman"/>
                <w:color w:val="000000"/>
                <w:sz w:val="26"/>
                <w:szCs w:val="26"/>
              </w:rPr>
              <w:t>Tài nguyên nước</w:t>
            </w:r>
          </w:p>
        </w:tc>
        <w:tc>
          <w:tcPr>
            <w:tcW w:w="419" w:type="pct"/>
            <w:vAlign w:val="center"/>
          </w:tcPr>
          <w:p w14:paraId="050F8E5D" w14:textId="6CAB2512" w:rsidR="00744601" w:rsidRPr="00A6412B" w:rsidRDefault="00BE79C5" w:rsidP="009E0ECE">
            <w:pPr>
              <w:spacing w:before="120" w:after="120"/>
              <w:jc w:val="center"/>
              <w:rPr>
                <w:rFonts w:ascii="Times New Roman" w:eastAsia="Calibri" w:hAnsi="Times New Roman"/>
                <w:sz w:val="24"/>
                <w:szCs w:val="24"/>
              </w:rPr>
            </w:pPr>
            <w:r>
              <w:rPr>
                <w:rFonts w:ascii="Times New Roman" w:eastAsia="Calibri" w:hAnsi="Times New Roman"/>
                <w:sz w:val="24"/>
                <w:szCs w:val="24"/>
              </w:rPr>
              <w:t>x</w:t>
            </w:r>
          </w:p>
        </w:tc>
        <w:tc>
          <w:tcPr>
            <w:tcW w:w="416" w:type="pct"/>
            <w:vAlign w:val="center"/>
          </w:tcPr>
          <w:p w14:paraId="40D53BCF" w14:textId="77777777" w:rsidR="00744601" w:rsidRPr="00A6412B" w:rsidRDefault="00744601" w:rsidP="009E0ECE">
            <w:pPr>
              <w:spacing w:before="120" w:after="120"/>
              <w:jc w:val="center"/>
              <w:rPr>
                <w:rFonts w:ascii="Times New Roman" w:eastAsia="Calibri" w:hAnsi="Times New Roman"/>
                <w:sz w:val="24"/>
                <w:szCs w:val="24"/>
              </w:rPr>
            </w:pPr>
          </w:p>
        </w:tc>
        <w:tc>
          <w:tcPr>
            <w:tcW w:w="449" w:type="pct"/>
            <w:vAlign w:val="center"/>
          </w:tcPr>
          <w:p w14:paraId="4F644C9D" w14:textId="77777777" w:rsidR="00744601" w:rsidRPr="00A6412B" w:rsidRDefault="00744601" w:rsidP="009E0ECE">
            <w:pPr>
              <w:spacing w:before="120" w:after="120"/>
              <w:jc w:val="center"/>
              <w:rPr>
                <w:rFonts w:ascii="Times New Roman" w:eastAsia="Calibri" w:hAnsi="Times New Roman"/>
                <w:sz w:val="24"/>
                <w:szCs w:val="24"/>
              </w:rPr>
            </w:pPr>
          </w:p>
        </w:tc>
      </w:tr>
      <w:tr w:rsidR="00BE79C5" w:rsidRPr="00A6412B" w14:paraId="54A2C629" w14:textId="77777777" w:rsidTr="00FB094C">
        <w:tc>
          <w:tcPr>
            <w:tcW w:w="262" w:type="pct"/>
            <w:vAlign w:val="center"/>
          </w:tcPr>
          <w:p w14:paraId="3B72756F" w14:textId="77777777" w:rsidR="00BE79C5" w:rsidRPr="00A6412B" w:rsidRDefault="00BE79C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310FEFFA" w14:textId="2C304097" w:rsidR="00BE79C5" w:rsidRPr="00BE79C5" w:rsidRDefault="00BE79C5" w:rsidP="00F505AD">
            <w:pPr>
              <w:spacing w:before="120" w:after="120"/>
              <w:jc w:val="both"/>
              <w:rPr>
                <w:rFonts w:ascii="Times New Roman" w:eastAsia="Calibri" w:hAnsi="Times New Roman"/>
                <w:sz w:val="26"/>
                <w:szCs w:val="26"/>
              </w:rPr>
            </w:pPr>
            <w:r w:rsidRPr="00BE79C5">
              <w:rPr>
                <w:rFonts w:ascii="Times New Roman" w:hAnsi="Times New Roman"/>
                <w:color w:val="000000" w:themeColor="text1"/>
                <w:spacing w:val="-6"/>
                <w:sz w:val="26"/>
                <w:szCs w:val="26"/>
              </w:rPr>
              <w:t>Sửa đổi, bổ sung nội dung quyết định công nhận và giao quyền quản lý cho tổ chức cộng đồng (thuộc địa bàn quản lý)</w:t>
            </w:r>
            <w:r w:rsidR="00B023D1">
              <w:rPr>
                <w:rFonts w:ascii="Times New Roman" w:hAnsi="Times New Roman"/>
                <w:color w:val="000000" w:themeColor="text1"/>
                <w:spacing w:val="-6"/>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4B761CB1" w14:textId="2CAD5A42" w:rsidR="00BE79C5" w:rsidRPr="00BE79C5" w:rsidRDefault="00BE79C5" w:rsidP="00F505AD">
            <w:pPr>
              <w:spacing w:before="120" w:after="120"/>
              <w:jc w:val="center"/>
              <w:rPr>
                <w:rFonts w:ascii="Times New Roman" w:eastAsia="Calibri" w:hAnsi="Times New Roman"/>
                <w:sz w:val="26"/>
                <w:szCs w:val="26"/>
              </w:rPr>
            </w:pPr>
            <w:r w:rsidRPr="00BE79C5">
              <w:rPr>
                <w:rFonts w:ascii="Times New Roman" w:hAnsi="Times New Roman"/>
                <w:color w:val="000000" w:themeColor="text1"/>
                <w:sz w:val="26"/>
                <w:szCs w:val="26"/>
              </w:rPr>
              <w:t>1.004498</w:t>
            </w:r>
          </w:p>
        </w:tc>
        <w:tc>
          <w:tcPr>
            <w:tcW w:w="686" w:type="pct"/>
            <w:vAlign w:val="center"/>
          </w:tcPr>
          <w:p w14:paraId="0D378819" w14:textId="089C77AF" w:rsidR="00BE79C5" w:rsidRPr="00BE79C5" w:rsidRDefault="00BE79C5" w:rsidP="00F505AD">
            <w:pPr>
              <w:spacing w:before="120" w:after="120"/>
              <w:jc w:val="center"/>
              <w:rPr>
                <w:rFonts w:ascii="Times New Roman" w:eastAsia="Calibri" w:hAnsi="Times New Roman"/>
                <w:sz w:val="26"/>
                <w:szCs w:val="26"/>
              </w:rPr>
            </w:pPr>
            <w:r w:rsidRPr="00BE79C5">
              <w:rPr>
                <w:rFonts w:ascii="Times New Roman" w:eastAsia="Calibri" w:hAnsi="Times New Roman"/>
                <w:sz w:val="26"/>
                <w:szCs w:val="26"/>
              </w:rPr>
              <w:t>Thủy sản</w:t>
            </w:r>
          </w:p>
        </w:tc>
        <w:tc>
          <w:tcPr>
            <w:tcW w:w="419" w:type="pct"/>
            <w:vAlign w:val="center"/>
          </w:tcPr>
          <w:p w14:paraId="266CD9BC" w14:textId="7CBA03AB" w:rsidR="00BE79C5" w:rsidRPr="00A6412B" w:rsidRDefault="00BE79C5" w:rsidP="009E0ECE">
            <w:pPr>
              <w:spacing w:before="120" w:after="120"/>
              <w:jc w:val="center"/>
              <w:rPr>
                <w:rFonts w:ascii="Times New Roman" w:eastAsia="Calibri" w:hAnsi="Times New Roman"/>
                <w:sz w:val="24"/>
                <w:szCs w:val="24"/>
              </w:rPr>
            </w:pPr>
            <w:r>
              <w:rPr>
                <w:rFonts w:ascii="Times New Roman" w:eastAsia="Calibri" w:hAnsi="Times New Roman"/>
                <w:sz w:val="24"/>
                <w:szCs w:val="24"/>
              </w:rPr>
              <w:t>x</w:t>
            </w:r>
          </w:p>
        </w:tc>
        <w:tc>
          <w:tcPr>
            <w:tcW w:w="416" w:type="pct"/>
            <w:vAlign w:val="center"/>
          </w:tcPr>
          <w:p w14:paraId="38E9D30B" w14:textId="77777777" w:rsidR="00BE79C5" w:rsidRPr="00A6412B" w:rsidRDefault="00BE79C5" w:rsidP="009E0ECE">
            <w:pPr>
              <w:spacing w:before="120" w:after="120"/>
              <w:jc w:val="center"/>
              <w:rPr>
                <w:rFonts w:ascii="Times New Roman" w:eastAsia="Calibri" w:hAnsi="Times New Roman"/>
                <w:sz w:val="24"/>
                <w:szCs w:val="24"/>
              </w:rPr>
            </w:pPr>
          </w:p>
        </w:tc>
        <w:tc>
          <w:tcPr>
            <w:tcW w:w="449" w:type="pct"/>
            <w:vAlign w:val="center"/>
          </w:tcPr>
          <w:p w14:paraId="7D522D5A" w14:textId="77777777" w:rsidR="00BE79C5" w:rsidRPr="00A6412B" w:rsidRDefault="00BE79C5" w:rsidP="009E0ECE">
            <w:pPr>
              <w:spacing w:before="120" w:after="120"/>
              <w:jc w:val="center"/>
              <w:rPr>
                <w:rFonts w:ascii="Times New Roman" w:eastAsia="Calibri" w:hAnsi="Times New Roman"/>
                <w:sz w:val="24"/>
                <w:szCs w:val="24"/>
              </w:rPr>
            </w:pPr>
          </w:p>
        </w:tc>
      </w:tr>
      <w:tr w:rsidR="00BE79C5" w:rsidRPr="00A6412B" w14:paraId="39BC3EF7" w14:textId="77777777" w:rsidTr="00FB094C">
        <w:tc>
          <w:tcPr>
            <w:tcW w:w="262" w:type="pct"/>
            <w:vAlign w:val="center"/>
          </w:tcPr>
          <w:p w14:paraId="7CE4DA98" w14:textId="77777777" w:rsidR="00BE79C5" w:rsidRPr="00A6412B" w:rsidRDefault="00BE79C5"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72A2F14A" w14:textId="4BD335A3" w:rsidR="00BE79C5" w:rsidRPr="00BE79C5" w:rsidRDefault="00BE79C5" w:rsidP="00F505AD">
            <w:pPr>
              <w:spacing w:before="120" w:after="120"/>
              <w:jc w:val="both"/>
              <w:rPr>
                <w:rFonts w:ascii="Times New Roman" w:eastAsia="Calibri" w:hAnsi="Times New Roman"/>
                <w:sz w:val="26"/>
                <w:szCs w:val="26"/>
              </w:rPr>
            </w:pPr>
            <w:r w:rsidRPr="00BE79C5">
              <w:rPr>
                <w:rFonts w:ascii="Times New Roman" w:hAnsi="Times New Roman"/>
                <w:color w:val="000000" w:themeColor="text1"/>
                <w:sz w:val="26"/>
                <w:szCs w:val="26"/>
              </w:rPr>
              <w:t>Công nhận và giao quyền quản lý cho tổ chức cộng đồng (thuộc địa bàn quản lý)</w:t>
            </w:r>
            <w:r w:rsidR="00B023D1">
              <w:rPr>
                <w:rFonts w:ascii="Times New Roman" w:hAnsi="Times New Roman"/>
                <w:color w:val="000000" w:themeColor="text1"/>
                <w:sz w:val="26"/>
                <w:szCs w:val="26"/>
              </w:rPr>
              <w:t xml:space="preserve"> (cấp xã)</w:t>
            </w:r>
          </w:p>
        </w:tc>
        <w:tc>
          <w:tcPr>
            <w:tcW w:w="501" w:type="pct"/>
            <w:vAlign w:val="center"/>
          </w:tcPr>
          <w:p w14:paraId="700F940C" w14:textId="116C7091" w:rsidR="00BE79C5" w:rsidRPr="00BE79C5" w:rsidRDefault="00BE79C5" w:rsidP="00F505AD">
            <w:pPr>
              <w:spacing w:before="120" w:after="120"/>
              <w:jc w:val="center"/>
              <w:rPr>
                <w:rFonts w:ascii="Times New Roman" w:eastAsia="Calibri" w:hAnsi="Times New Roman"/>
                <w:sz w:val="26"/>
                <w:szCs w:val="26"/>
              </w:rPr>
            </w:pPr>
            <w:r w:rsidRPr="00BE79C5">
              <w:rPr>
                <w:rFonts w:ascii="Times New Roman" w:hAnsi="Times New Roman"/>
                <w:color w:val="000000" w:themeColor="text1"/>
                <w:sz w:val="26"/>
                <w:szCs w:val="26"/>
              </w:rPr>
              <w:t>1.003956</w:t>
            </w:r>
          </w:p>
        </w:tc>
        <w:tc>
          <w:tcPr>
            <w:tcW w:w="686" w:type="pct"/>
            <w:vAlign w:val="center"/>
          </w:tcPr>
          <w:p w14:paraId="20AF8D6B" w14:textId="75A82760" w:rsidR="00BE79C5" w:rsidRPr="00BE79C5" w:rsidRDefault="00BE79C5" w:rsidP="00F505AD">
            <w:pPr>
              <w:spacing w:before="120" w:after="120"/>
              <w:jc w:val="center"/>
              <w:rPr>
                <w:rFonts w:ascii="Times New Roman" w:eastAsia="Calibri" w:hAnsi="Times New Roman"/>
                <w:sz w:val="26"/>
                <w:szCs w:val="26"/>
              </w:rPr>
            </w:pPr>
            <w:r w:rsidRPr="00BE79C5">
              <w:rPr>
                <w:rFonts w:ascii="Times New Roman" w:eastAsia="Calibri" w:hAnsi="Times New Roman"/>
                <w:sz w:val="26"/>
                <w:szCs w:val="26"/>
              </w:rPr>
              <w:t>Thủy sản</w:t>
            </w:r>
          </w:p>
        </w:tc>
        <w:tc>
          <w:tcPr>
            <w:tcW w:w="419" w:type="pct"/>
            <w:vAlign w:val="center"/>
          </w:tcPr>
          <w:p w14:paraId="09D0FB7F" w14:textId="072BB920" w:rsidR="00BE79C5" w:rsidRPr="00A6412B" w:rsidRDefault="00BE79C5" w:rsidP="009E0ECE">
            <w:pPr>
              <w:spacing w:before="120" w:after="120"/>
              <w:jc w:val="center"/>
              <w:rPr>
                <w:rFonts w:ascii="Times New Roman" w:eastAsia="Calibri" w:hAnsi="Times New Roman"/>
                <w:sz w:val="24"/>
                <w:szCs w:val="24"/>
              </w:rPr>
            </w:pPr>
            <w:r>
              <w:rPr>
                <w:rFonts w:ascii="Times New Roman" w:eastAsia="Calibri" w:hAnsi="Times New Roman"/>
                <w:sz w:val="24"/>
                <w:szCs w:val="24"/>
              </w:rPr>
              <w:t>x</w:t>
            </w:r>
          </w:p>
        </w:tc>
        <w:tc>
          <w:tcPr>
            <w:tcW w:w="416" w:type="pct"/>
            <w:vAlign w:val="center"/>
          </w:tcPr>
          <w:p w14:paraId="314CDE66" w14:textId="77777777" w:rsidR="00BE79C5" w:rsidRPr="00A6412B" w:rsidRDefault="00BE79C5" w:rsidP="009E0ECE">
            <w:pPr>
              <w:spacing w:before="120" w:after="120"/>
              <w:jc w:val="center"/>
              <w:rPr>
                <w:rFonts w:ascii="Times New Roman" w:eastAsia="Calibri" w:hAnsi="Times New Roman"/>
                <w:sz w:val="24"/>
                <w:szCs w:val="24"/>
              </w:rPr>
            </w:pPr>
          </w:p>
        </w:tc>
        <w:tc>
          <w:tcPr>
            <w:tcW w:w="449" w:type="pct"/>
            <w:vAlign w:val="center"/>
          </w:tcPr>
          <w:p w14:paraId="6CFCCFC9" w14:textId="77777777" w:rsidR="00BE79C5" w:rsidRPr="00A6412B" w:rsidRDefault="00BE79C5" w:rsidP="009E0ECE">
            <w:pPr>
              <w:spacing w:before="120" w:after="120"/>
              <w:jc w:val="center"/>
              <w:rPr>
                <w:rFonts w:ascii="Times New Roman" w:eastAsia="Calibri" w:hAnsi="Times New Roman"/>
                <w:sz w:val="24"/>
                <w:szCs w:val="24"/>
              </w:rPr>
            </w:pPr>
          </w:p>
        </w:tc>
      </w:tr>
      <w:tr w:rsidR="00B24E0D" w:rsidRPr="00F505AD" w14:paraId="5330B1AE" w14:textId="77777777" w:rsidTr="00FB094C">
        <w:tc>
          <w:tcPr>
            <w:tcW w:w="262" w:type="pct"/>
            <w:vAlign w:val="center"/>
          </w:tcPr>
          <w:p w14:paraId="512F8209" w14:textId="77777777" w:rsidR="00B24E0D" w:rsidRPr="00A6412B" w:rsidRDefault="00B24E0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269C6DEF" w14:textId="045B18C4" w:rsidR="00B24E0D" w:rsidRPr="00B023D1" w:rsidRDefault="00B24E0D" w:rsidP="00F505AD">
            <w:pPr>
              <w:spacing w:before="120" w:after="120"/>
              <w:jc w:val="both"/>
              <w:rPr>
                <w:rFonts w:ascii="Times New Roman" w:eastAsia="Calibri" w:hAnsi="Times New Roman"/>
                <w:sz w:val="26"/>
                <w:szCs w:val="26"/>
              </w:rPr>
            </w:pPr>
            <w:r w:rsidRPr="00B24E0D">
              <w:rPr>
                <w:rFonts w:ascii="Times New Roman" w:hAnsi="Times New Roman"/>
                <w:color w:val="000000" w:themeColor="text1"/>
                <w:sz w:val="26"/>
                <w:szCs w:val="26"/>
                <w:lang w:val="vi-VN"/>
              </w:rPr>
              <w:t>Xác nhận đăng ký thu hồi khoáng sản</w:t>
            </w:r>
            <w:r w:rsidR="00B023D1">
              <w:rPr>
                <w:rFonts w:ascii="Times New Roman" w:hAnsi="Times New Roman"/>
                <w:color w:val="000000" w:themeColor="text1"/>
                <w:sz w:val="26"/>
                <w:szCs w:val="26"/>
              </w:rPr>
              <w:t xml:space="preserve"> (cấp xã)</w:t>
            </w:r>
          </w:p>
        </w:tc>
        <w:tc>
          <w:tcPr>
            <w:tcW w:w="501" w:type="pct"/>
            <w:vAlign w:val="center"/>
          </w:tcPr>
          <w:p w14:paraId="5A323B6B" w14:textId="76E5194F" w:rsidR="00B24E0D" w:rsidRPr="00B24E0D" w:rsidRDefault="00B24E0D" w:rsidP="00F505AD">
            <w:pPr>
              <w:spacing w:before="120" w:after="120"/>
              <w:jc w:val="center"/>
              <w:rPr>
                <w:rFonts w:ascii="Times New Roman" w:eastAsia="Calibri" w:hAnsi="Times New Roman"/>
                <w:sz w:val="26"/>
                <w:szCs w:val="26"/>
              </w:rPr>
            </w:pPr>
            <w:r w:rsidRPr="00B24E0D">
              <w:rPr>
                <w:rFonts w:ascii="Times New Roman" w:hAnsi="Times New Roman"/>
                <w:bCs/>
                <w:color w:val="000000" w:themeColor="text1"/>
                <w:sz w:val="26"/>
                <w:szCs w:val="26"/>
              </w:rPr>
              <w:t>1.014258</w:t>
            </w:r>
          </w:p>
        </w:tc>
        <w:tc>
          <w:tcPr>
            <w:tcW w:w="686" w:type="pct"/>
            <w:vAlign w:val="center"/>
          </w:tcPr>
          <w:p w14:paraId="541E70A8" w14:textId="3302DDD1" w:rsidR="00B24E0D" w:rsidRPr="00B24E0D" w:rsidRDefault="00B24E0D" w:rsidP="00F505AD">
            <w:pPr>
              <w:spacing w:before="120" w:after="120"/>
              <w:jc w:val="center"/>
              <w:rPr>
                <w:rFonts w:ascii="Times New Roman" w:eastAsia="Calibri" w:hAnsi="Times New Roman"/>
                <w:sz w:val="26"/>
                <w:szCs w:val="26"/>
              </w:rPr>
            </w:pPr>
            <w:r w:rsidRPr="00B24E0D">
              <w:rPr>
                <w:rFonts w:ascii="Times New Roman" w:eastAsia="Calibri" w:hAnsi="Times New Roman"/>
                <w:sz w:val="26"/>
                <w:szCs w:val="26"/>
              </w:rPr>
              <w:t>Địa chất và khoáng sản</w:t>
            </w:r>
          </w:p>
        </w:tc>
        <w:tc>
          <w:tcPr>
            <w:tcW w:w="419" w:type="pct"/>
            <w:vAlign w:val="center"/>
          </w:tcPr>
          <w:p w14:paraId="2ED4AF61" w14:textId="66D6E179" w:rsidR="00B24E0D" w:rsidRPr="00B24E0D" w:rsidRDefault="00B24E0D"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3058E79E" w14:textId="77777777" w:rsidR="00B24E0D" w:rsidRPr="00F505AD" w:rsidRDefault="00B24E0D" w:rsidP="009E0ECE">
            <w:pPr>
              <w:spacing w:before="120" w:after="120"/>
              <w:jc w:val="center"/>
              <w:rPr>
                <w:rFonts w:ascii="Times New Roman" w:eastAsia="Calibri" w:hAnsi="Times New Roman"/>
                <w:sz w:val="24"/>
                <w:szCs w:val="24"/>
              </w:rPr>
            </w:pPr>
          </w:p>
        </w:tc>
        <w:tc>
          <w:tcPr>
            <w:tcW w:w="449" w:type="pct"/>
            <w:vAlign w:val="center"/>
          </w:tcPr>
          <w:p w14:paraId="5DBA67E5" w14:textId="77777777" w:rsidR="00B24E0D" w:rsidRPr="00F505AD" w:rsidRDefault="00B24E0D" w:rsidP="009E0ECE">
            <w:pPr>
              <w:spacing w:before="120" w:after="120"/>
              <w:jc w:val="center"/>
              <w:rPr>
                <w:rFonts w:ascii="Times New Roman" w:eastAsia="Calibri" w:hAnsi="Times New Roman"/>
                <w:sz w:val="24"/>
                <w:szCs w:val="24"/>
              </w:rPr>
            </w:pPr>
          </w:p>
        </w:tc>
      </w:tr>
      <w:tr w:rsidR="00B24E0D" w:rsidRPr="00F505AD" w14:paraId="59029DCA" w14:textId="77777777" w:rsidTr="00FB094C">
        <w:tc>
          <w:tcPr>
            <w:tcW w:w="262" w:type="pct"/>
            <w:vAlign w:val="center"/>
          </w:tcPr>
          <w:p w14:paraId="50F0E246" w14:textId="77777777" w:rsidR="00B24E0D" w:rsidRPr="00A6412B" w:rsidRDefault="00B24E0D" w:rsidP="009E0ECE">
            <w:pPr>
              <w:numPr>
                <w:ilvl w:val="0"/>
                <w:numId w:val="1"/>
              </w:numPr>
              <w:spacing w:before="120" w:after="120"/>
              <w:jc w:val="center"/>
              <w:rPr>
                <w:rFonts w:ascii="Times New Roman" w:eastAsia="Calibri" w:hAnsi="Times New Roman"/>
                <w:sz w:val="24"/>
                <w:szCs w:val="24"/>
              </w:rPr>
            </w:pPr>
          </w:p>
        </w:tc>
        <w:tc>
          <w:tcPr>
            <w:tcW w:w="2267" w:type="pct"/>
            <w:vAlign w:val="center"/>
          </w:tcPr>
          <w:p w14:paraId="44256C53" w14:textId="4EA0D820" w:rsidR="00B24E0D" w:rsidRPr="00B24E0D" w:rsidRDefault="00B24E0D" w:rsidP="00F505AD">
            <w:pPr>
              <w:spacing w:before="120" w:after="120"/>
              <w:jc w:val="both"/>
              <w:rPr>
                <w:rFonts w:ascii="Times New Roman" w:eastAsia="Calibri" w:hAnsi="Times New Roman"/>
                <w:sz w:val="26"/>
                <w:szCs w:val="26"/>
              </w:rPr>
            </w:pPr>
            <w:r w:rsidRPr="00B24E0D">
              <w:rPr>
                <w:rFonts w:ascii="Times New Roman" w:hAnsi="Times New Roman"/>
                <w:bCs/>
                <w:color w:val="000000" w:themeColor="text1"/>
                <w:sz w:val="26"/>
                <w:szCs w:val="26"/>
              </w:rPr>
              <w:t>Quyết toán tiền cấp quyền khai thác khoáng sản</w:t>
            </w:r>
            <w:r w:rsidR="00B023D1">
              <w:rPr>
                <w:rFonts w:ascii="Times New Roman" w:hAnsi="Times New Roman"/>
                <w:bCs/>
                <w:color w:val="000000" w:themeColor="text1"/>
                <w:sz w:val="26"/>
                <w:szCs w:val="26"/>
              </w:rPr>
              <w:t xml:space="preserve"> </w:t>
            </w:r>
            <w:r w:rsidR="00B023D1">
              <w:rPr>
                <w:rFonts w:ascii="Times New Roman" w:hAnsi="Times New Roman"/>
                <w:color w:val="000000" w:themeColor="text1"/>
                <w:sz w:val="26"/>
                <w:szCs w:val="26"/>
              </w:rPr>
              <w:t>(cấp xã)</w:t>
            </w:r>
          </w:p>
        </w:tc>
        <w:tc>
          <w:tcPr>
            <w:tcW w:w="501" w:type="pct"/>
            <w:vAlign w:val="center"/>
          </w:tcPr>
          <w:p w14:paraId="6AB97E45" w14:textId="4E08F258" w:rsidR="00B24E0D" w:rsidRPr="00B24E0D" w:rsidRDefault="00B24E0D" w:rsidP="00F505AD">
            <w:pPr>
              <w:spacing w:before="120" w:after="120"/>
              <w:jc w:val="center"/>
              <w:rPr>
                <w:rFonts w:ascii="Times New Roman" w:eastAsia="Calibri" w:hAnsi="Times New Roman"/>
                <w:sz w:val="26"/>
                <w:szCs w:val="26"/>
              </w:rPr>
            </w:pPr>
            <w:r w:rsidRPr="00B24E0D">
              <w:rPr>
                <w:rFonts w:ascii="Times New Roman" w:hAnsi="Times New Roman"/>
                <w:bCs/>
                <w:color w:val="000000" w:themeColor="text1"/>
                <w:sz w:val="26"/>
                <w:szCs w:val="26"/>
              </w:rPr>
              <w:t>1.014259</w:t>
            </w:r>
          </w:p>
        </w:tc>
        <w:tc>
          <w:tcPr>
            <w:tcW w:w="686" w:type="pct"/>
            <w:vAlign w:val="center"/>
          </w:tcPr>
          <w:p w14:paraId="692E2043" w14:textId="4F100FB5" w:rsidR="00B24E0D" w:rsidRPr="00B24E0D" w:rsidRDefault="00B24E0D" w:rsidP="00F505AD">
            <w:pPr>
              <w:spacing w:before="120" w:after="120"/>
              <w:jc w:val="center"/>
              <w:rPr>
                <w:rFonts w:ascii="Times New Roman" w:eastAsia="Calibri" w:hAnsi="Times New Roman"/>
                <w:sz w:val="26"/>
                <w:szCs w:val="26"/>
              </w:rPr>
            </w:pPr>
            <w:r w:rsidRPr="00B24E0D">
              <w:rPr>
                <w:rFonts w:ascii="Times New Roman" w:eastAsia="Calibri" w:hAnsi="Times New Roman"/>
                <w:sz w:val="26"/>
                <w:szCs w:val="26"/>
              </w:rPr>
              <w:t>Địa chất và khoáng sản</w:t>
            </w:r>
          </w:p>
        </w:tc>
        <w:tc>
          <w:tcPr>
            <w:tcW w:w="419" w:type="pct"/>
            <w:vAlign w:val="center"/>
          </w:tcPr>
          <w:p w14:paraId="2998AC91" w14:textId="5C94CF6C" w:rsidR="00B24E0D" w:rsidRPr="00B24E0D" w:rsidRDefault="00B24E0D" w:rsidP="009E0ECE">
            <w:pPr>
              <w:spacing w:before="120" w:after="120"/>
              <w:jc w:val="center"/>
              <w:rPr>
                <w:rFonts w:ascii="Times New Roman" w:eastAsia="Calibri" w:hAnsi="Times New Roman"/>
                <w:sz w:val="26"/>
                <w:szCs w:val="26"/>
              </w:rPr>
            </w:pPr>
            <w:r>
              <w:rPr>
                <w:rFonts w:ascii="Times New Roman" w:eastAsia="Calibri" w:hAnsi="Times New Roman"/>
                <w:sz w:val="26"/>
                <w:szCs w:val="26"/>
              </w:rPr>
              <w:t>x</w:t>
            </w:r>
          </w:p>
        </w:tc>
        <w:tc>
          <w:tcPr>
            <w:tcW w:w="416" w:type="pct"/>
            <w:vAlign w:val="center"/>
          </w:tcPr>
          <w:p w14:paraId="612104AD" w14:textId="77777777" w:rsidR="00B24E0D" w:rsidRPr="00F505AD" w:rsidRDefault="00B24E0D" w:rsidP="009E0ECE">
            <w:pPr>
              <w:spacing w:before="120" w:after="120"/>
              <w:jc w:val="center"/>
              <w:rPr>
                <w:rFonts w:ascii="Times New Roman" w:eastAsia="Calibri" w:hAnsi="Times New Roman"/>
                <w:sz w:val="24"/>
                <w:szCs w:val="24"/>
              </w:rPr>
            </w:pPr>
          </w:p>
        </w:tc>
        <w:tc>
          <w:tcPr>
            <w:tcW w:w="449" w:type="pct"/>
            <w:vAlign w:val="center"/>
          </w:tcPr>
          <w:p w14:paraId="4ABD3E0F" w14:textId="77777777" w:rsidR="00B24E0D" w:rsidRPr="00F505AD" w:rsidRDefault="00B24E0D" w:rsidP="009E0ECE">
            <w:pPr>
              <w:spacing w:before="120" w:after="120"/>
              <w:jc w:val="center"/>
              <w:rPr>
                <w:rFonts w:ascii="Times New Roman" w:eastAsia="Calibri" w:hAnsi="Times New Roman"/>
                <w:sz w:val="24"/>
                <w:szCs w:val="24"/>
              </w:rPr>
            </w:pPr>
          </w:p>
        </w:tc>
      </w:tr>
    </w:tbl>
    <w:p w14:paraId="10BAD022" w14:textId="77777777" w:rsidR="00ED0049" w:rsidRPr="0028523A" w:rsidRDefault="00ED0049" w:rsidP="00ED0049">
      <w:pPr>
        <w:spacing w:before="120"/>
        <w:rPr>
          <w:rFonts w:ascii="Times New Roman" w:hAnsi="Times New Roman"/>
          <w:b/>
          <w:bCs/>
          <w:sz w:val="24"/>
          <w:szCs w:val="24"/>
        </w:rPr>
      </w:pPr>
    </w:p>
    <w:p w14:paraId="01D9CAA8" w14:textId="415C3F1A" w:rsidR="00561CCD" w:rsidRPr="0028523A" w:rsidRDefault="00561CCD" w:rsidP="00ED0049">
      <w:pPr>
        <w:rPr>
          <w:rFonts w:ascii="Times New Roman" w:hAnsi="Times New Roman"/>
          <w:sz w:val="24"/>
          <w:szCs w:val="24"/>
        </w:rPr>
      </w:pPr>
    </w:p>
    <w:sectPr w:rsidR="00561CCD" w:rsidRPr="0028523A" w:rsidSect="00ED0049">
      <w:headerReference w:type="default" r:id="rId8"/>
      <w:pgSz w:w="16840" w:h="11907" w:orient="landscape" w:code="9"/>
      <w:pgMar w:top="1134" w:right="1134" w:bottom="1134" w:left="1134"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5B0D" w14:textId="77777777" w:rsidR="00F15847" w:rsidRDefault="00F15847" w:rsidP="00ED0049">
      <w:r>
        <w:separator/>
      </w:r>
    </w:p>
  </w:endnote>
  <w:endnote w:type="continuationSeparator" w:id="0">
    <w:p w14:paraId="115F589C" w14:textId="77777777" w:rsidR="00F15847" w:rsidRDefault="00F15847" w:rsidP="00ED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788D" w14:textId="77777777" w:rsidR="00F15847" w:rsidRDefault="00F15847" w:rsidP="00ED0049">
      <w:r>
        <w:separator/>
      </w:r>
    </w:p>
  </w:footnote>
  <w:footnote w:type="continuationSeparator" w:id="0">
    <w:p w14:paraId="1FF22778" w14:textId="77777777" w:rsidR="00F15847" w:rsidRDefault="00F15847" w:rsidP="00ED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80057"/>
      <w:docPartObj>
        <w:docPartGallery w:val="Page Numbers (Top of Page)"/>
        <w:docPartUnique/>
      </w:docPartObj>
    </w:sdtPr>
    <w:sdtEndPr>
      <w:rPr>
        <w:noProof/>
      </w:rPr>
    </w:sdtEndPr>
    <w:sdtContent>
      <w:p w14:paraId="0EB15357" w14:textId="77777777" w:rsidR="009E0ECE" w:rsidRDefault="009E0ECE">
        <w:pPr>
          <w:pStyle w:val="Header"/>
          <w:jc w:val="center"/>
        </w:pPr>
        <w:r>
          <w:fldChar w:fldCharType="begin"/>
        </w:r>
        <w:r>
          <w:instrText xml:space="preserve"> PAGE   \* MERGEFORMAT </w:instrText>
        </w:r>
        <w:r>
          <w:fldChar w:fldCharType="separate"/>
        </w:r>
        <w:r w:rsidR="000D5ACB">
          <w:rPr>
            <w:noProof/>
          </w:rPr>
          <w:t>50</w:t>
        </w:r>
        <w:r>
          <w:rPr>
            <w:noProof/>
          </w:rPr>
          <w:fldChar w:fldCharType="end"/>
        </w:r>
      </w:p>
    </w:sdtContent>
  </w:sdt>
  <w:p w14:paraId="43D6E235" w14:textId="77777777" w:rsidR="009E0ECE" w:rsidRDefault="009E0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60DB4"/>
    <w:multiLevelType w:val="hybridMultilevel"/>
    <w:tmpl w:val="BDC4A976"/>
    <w:lvl w:ilvl="0" w:tplc="AAB2D908">
      <w:start w:val="1"/>
      <w:numFmt w:val="decimal"/>
      <w:lvlText w:val="%1"/>
      <w:lvlJc w:val="left"/>
      <w:pPr>
        <w:ind w:left="360"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41139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049"/>
    <w:rsid w:val="00010221"/>
    <w:rsid w:val="0001234E"/>
    <w:rsid w:val="0004335C"/>
    <w:rsid w:val="000C202E"/>
    <w:rsid w:val="000D5ACB"/>
    <w:rsid w:val="000E1A3A"/>
    <w:rsid w:val="001111C9"/>
    <w:rsid w:val="00121F61"/>
    <w:rsid w:val="001530B8"/>
    <w:rsid w:val="0015388C"/>
    <w:rsid w:val="00196E6B"/>
    <w:rsid w:val="001C2140"/>
    <w:rsid w:val="001F3007"/>
    <w:rsid w:val="0021230B"/>
    <w:rsid w:val="0023726F"/>
    <w:rsid w:val="00242B3E"/>
    <w:rsid w:val="0028523A"/>
    <w:rsid w:val="002A06DD"/>
    <w:rsid w:val="00342D7B"/>
    <w:rsid w:val="0035161F"/>
    <w:rsid w:val="00381928"/>
    <w:rsid w:val="003E6EFC"/>
    <w:rsid w:val="00433B3B"/>
    <w:rsid w:val="0043437D"/>
    <w:rsid w:val="0045743D"/>
    <w:rsid w:val="00487354"/>
    <w:rsid w:val="004C0B44"/>
    <w:rsid w:val="004D2317"/>
    <w:rsid w:val="005026D3"/>
    <w:rsid w:val="00561CCD"/>
    <w:rsid w:val="005813C6"/>
    <w:rsid w:val="005B1AB3"/>
    <w:rsid w:val="005D08D0"/>
    <w:rsid w:val="005D27B0"/>
    <w:rsid w:val="0066275E"/>
    <w:rsid w:val="0068255A"/>
    <w:rsid w:val="00686615"/>
    <w:rsid w:val="006915E5"/>
    <w:rsid w:val="00744601"/>
    <w:rsid w:val="007475F9"/>
    <w:rsid w:val="00757490"/>
    <w:rsid w:val="00795D5B"/>
    <w:rsid w:val="007B1371"/>
    <w:rsid w:val="007D11C0"/>
    <w:rsid w:val="00843481"/>
    <w:rsid w:val="00852A08"/>
    <w:rsid w:val="00857DCB"/>
    <w:rsid w:val="008722E6"/>
    <w:rsid w:val="00874C4A"/>
    <w:rsid w:val="008A4400"/>
    <w:rsid w:val="008A7F7B"/>
    <w:rsid w:val="0090180E"/>
    <w:rsid w:val="00906318"/>
    <w:rsid w:val="00907896"/>
    <w:rsid w:val="00943AAF"/>
    <w:rsid w:val="0099326D"/>
    <w:rsid w:val="009B3B28"/>
    <w:rsid w:val="009B5480"/>
    <w:rsid w:val="009C6086"/>
    <w:rsid w:val="009E00D6"/>
    <w:rsid w:val="009E0ECE"/>
    <w:rsid w:val="009F75D0"/>
    <w:rsid w:val="00A06809"/>
    <w:rsid w:val="00A07E2C"/>
    <w:rsid w:val="00A42C29"/>
    <w:rsid w:val="00A475CE"/>
    <w:rsid w:val="00A50B69"/>
    <w:rsid w:val="00A6412B"/>
    <w:rsid w:val="00B023D1"/>
    <w:rsid w:val="00B0507E"/>
    <w:rsid w:val="00B11219"/>
    <w:rsid w:val="00B24E0D"/>
    <w:rsid w:val="00B721EF"/>
    <w:rsid w:val="00B812BB"/>
    <w:rsid w:val="00BB770B"/>
    <w:rsid w:val="00BE79C5"/>
    <w:rsid w:val="00C60021"/>
    <w:rsid w:val="00C62F46"/>
    <w:rsid w:val="00C70699"/>
    <w:rsid w:val="00C76DC3"/>
    <w:rsid w:val="00CA703E"/>
    <w:rsid w:val="00CB1A93"/>
    <w:rsid w:val="00CC7FCC"/>
    <w:rsid w:val="00CE3197"/>
    <w:rsid w:val="00D06091"/>
    <w:rsid w:val="00D31799"/>
    <w:rsid w:val="00D42F5C"/>
    <w:rsid w:val="00D80C0F"/>
    <w:rsid w:val="00D833A7"/>
    <w:rsid w:val="00D87F47"/>
    <w:rsid w:val="00DA01AD"/>
    <w:rsid w:val="00DB6AD2"/>
    <w:rsid w:val="00DD29D3"/>
    <w:rsid w:val="00DE06BE"/>
    <w:rsid w:val="00DE4B84"/>
    <w:rsid w:val="00DF25B6"/>
    <w:rsid w:val="00E0601D"/>
    <w:rsid w:val="00E56D9D"/>
    <w:rsid w:val="00E57699"/>
    <w:rsid w:val="00EB7833"/>
    <w:rsid w:val="00ED0049"/>
    <w:rsid w:val="00F07966"/>
    <w:rsid w:val="00F15847"/>
    <w:rsid w:val="00F37FBA"/>
    <w:rsid w:val="00F42758"/>
    <w:rsid w:val="00F477DA"/>
    <w:rsid w:val="00F505AD"/>
    <w:rsid w:val="00F92172"/>
    <w:rsid w:val="00F95595"/>
    <w:rsid w:val="00FB094C"/>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E891"/>
  <w15:docId w15:val="{3C2D71C4-2DBA-4648-B6C8-E51635D6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049"/>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uiPriority w:val="9"/>
    <w:qFormat/>
    <w:rsid w:val="00ED0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D0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04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ED00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00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00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0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0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0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D00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04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D00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00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00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0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0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0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0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4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D004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D0049"/>
    <w:pPr>
      <w:spacing w:before="160"/>
      <w:jc w:val="center"/>
    </w:pPr>
    <w:rPr>
      <w:i/>
      <w:iCs/>
      <w:color w:val="404040" w:themeColor="text1" w:themeTint="BF"/>
    </w:rPr>
  </w:style>
  <w:style w:type="character" w:customStyle="1" w:styleId="QuoteChar">
    <w:name w:val="Quote Char"/>
    <w:basedOn w:val="DefaultParagraphFont"/>
    <w:link w:val="Quote"/>
    <w:uiPriority w:val="29"/>
    <w:rsid w:val="00ED0049"/>
    <w:rPr>
      <w:i/>
      <w:iCs/>
      <w:color w:val="404040" w:themeColor="text1" w:themeTint="BF"/>
    </w:rPr>
  </w:style>
  <w:style w:type="paragraph" w:styleId="ListParagraph">
    <w:name w:val="List Paragraph"/>
    <w:basedOn w:val="Normal"/>
    <w:qFormat/>
    <w:rsid w:val="00ED0049"/>
    <w:pPr>
      <w:ind w:left="720"/>
      <w:contextualSpacing/>
    </w:pPr>
  </w:style>
  <w:style w:type="character" w:styleId="IntenseEmphasis">
    <w:name w:val="Intense Emphasis"/>
    <w:basedOn w:val="DefaultParagraphFont"/>
    <w:uiPriority w:val="21"/>
    <w:qFormat/>
    <w:rsid w:val="00ED0049"/>
    <w:rPr>
      <w:i/>
      <w:iCs/>
      <w:color w:val="2F5496" w:themeColor="accent1" w:themeShade="BF"/>
    </w:rPr>
  </w:style>
  <w:style w:type="paragraph" w:styleId="IntenseQuote">
    <w:name w:val="Intense Quote"/>
    <w:basedOn w:val="Normal"/>
    <w:next w:val="Normal"/>
    <w:link w:val="IntenseQuoteChar"/>
    <w:uiPriority w:val="30"/>
    <w:qFormat/>
    <w:rsid w:val="00ED0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049"/>
    <w:rPr>
      <w:i/>
      <w:iCs/>
      <w:color w:val="2F5496" w:themeColor="accent1" w:themeShade="BF"/>
    </w:rPr>
  </w:style>
  <w:style w:type="character" w:styleId="IntenseReference">
    <w:name w:val="Intense Reference"/>
    <w:basedOn w:val="DefaultParagraphFont"/>
    <w:uiPriority w:val="32"/>
    <w:qFormat/>
    <w:rsid w:val="00ED0049"/>
    <w:rPr>
      <w:b/>
      <w:bCs/>
      <w:smallCaps/>
      <w:color w:val="2F5496" w:themeColor="accent1" w:themeShade="BF"/>
      <w:spacing w:val="5"/>
    </w:rPr>
  </w:style>
  <w:style w:type="paragraph" w:styleId="Header">
    <w:name w:val="header"/>
    <w:basedOn w:val="Normal"/>
    <w:link w:val="HeaderChar"/>
    <w:uiPriority w:val="99"/>
    <w:unhideWhenUsed/>
    <w:rsid w:val="00ED0049"/>
    <w:pPr>
      <w:tabs>
        <w:tab w:val="center" w:pos="4680"/>
        <w:tab w:val="right" w:pos="9360"/>
      </w:tabs>
    </w:pPr>
  </w:style>
  <w:style w:type="character" w:customStyle="1" w:styleId="HeaderChar">
    <w:name w:val="Header Char"/>
    <w:basedOn w:val="DefaultParagraphFont"/>
    <w:link w:val="Header"/>
    <w:uiPriority w:val="99"/>
    <w:rsid w:val="00ED0049"/>
    <w:rPr>
      <w:rFonts w:ascii=".VnTime" w:eastAsia="Times New Roman" w:hAnsi=".VnTime" w:cs="Times New Roman"/>
      <w:kern w:val="0"/>
      <w:szCs w:val="28"/>
      <w14:ligatures w14:val="none"/>
    </w:rPr>
  </w:style>
  <w:style w:type="paragraph" w:styleId="Footer">
    <w:name w:val="footer"/>
    <w:basedOn w:val="Normal"/>
    <w:link w:val="FooterChar"/>
    <w:unhideWhenUsed/>
    <w:rsid w:val="00ED0049"/>
    <w:pPr>
      <w:tabs>
        <w:tab w:val="center" w:pos="4680"/>
        <w:tab w:val="right" w:pos="9360"/>
      </w:tabs>
    </w:pPr>
  </w:style>
  <w:style w:type="character" w:customStyle="1" w:styleId="FooterChar">
    <w:name w:val="Footer Char"/>
    <w:basedOn w:val="DefaultParagraphFont"/>
    <w:link w:val="Footer"/>
    <w:rsid w:val="00ED0049"/>
    <w:rPr>
      <w:rFonts w:ascii=".VnTime" w:eastAsia="Times New Roman" w:hAnsi=".VnTime" w:cs="Times New Roman"/>
      <w:kern w:val="0"/>
      <w:szCs w:val="28"/>
      <w14:ligatures w14:val="none"/>
    </w:rPr>
  </w:style>
  <w:style w:type="table" w:styleId="TableGrid">
    <w:name w:val="Table Grid"/>
    <w:basedOn w:val="TableNormal"/>
    <w:uiPriority w:val="39"/>
    <w:rsid w:val="00ED0049"/>
    <w:pPr>
      <w:spacing w:after="0" w:line="240" w:lineRule="auto"/>
    </w:pPr>
    <w:rPr>
      <w:kern w:val="0"/>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
    <w:basedOn w:val="Normal"/>
    <w:uiPriority w:val="99"/>
    <w:unhideWhenUsed/>
    <w:rsid w:val="00ED0049"/>
    <w:pPr>
      <w:spacing w:before="100" w:beforeAutospacing="1" w:after="100" w:afterAutospacing="1"/>
      <w:jc w:val="both"/>
    </w:pPr>
    <w:rPr>
      <w:rFonts w:ascii="Times New Roman" w:hAnsi="Times New Roman"/>
      <w:sz w:val="24"/>
      <w:szCs w:val="24"/>
    </w:rPr>
  </w:style>
  <w:style w:type="paragraph" w:customStyle="1" w:styleId="TableParagraph">
    <w:name w:val="Table Paragraph"/>
    <w:basedOn w:val="Normal"/>
    <w:uiPriority w:val="1"/>
    <w:qFormat/>
    <w:rsid w:val="00ED0049"/>
    <w:pPr>
      <w:widowControl w:val="0"/>
      <w:autoSpaceDE w:val="0"/>
      <w:autoSpaceDN w:val="0"/>
    </w:pPr>
    <w:rPr>
      <w:rFonts w:ascii="Times New Roman" w:hAnsi="Times New Roman"/>
      <w:sz w:val="22"/>
      <w:szCs w:val="22"/>
      <w:lang w:val="vi"/>
    </w:rPr>
  </w:style>
  <w:style w:type="character" w:styleId="Hyperlink">
    <w:name w:val="Hyperlink"/>
    <w:uiPriority w:val="99"/>
    <w:rsid w:val="00ED0049"/>
    <w:rPr>
      <w:color w:val="0000FF"/>
      <w:u w:val="single"/>
    </w:rPr>
  </w:style>
  <w:style w:type="character" w:customStyle="1" w:styleId="fontstyle01">
    <w:name w:val="fontstyle01"/>
    <w:rsid w:val="00ED0049"/>
    <w:rPr>
      <w:rFonts w:ascii="TimesNewRomanPS-BoldMT" w:hAnsi="TimesNewRomanPS-BoldMT" w:hint="default"/>
      <w:b/>
      <w:bCs/>
      <w:i w:val="0"/>
      <w:iCs w:val="0"/>
      <w:color w:val="000000"/>
      <w:sz w:val="28"/>
      <w:szCs w:val="28"/>
    </w:rPr>
  </w:style>
  <w:style w:type="paragraph" w:styleId="FootnoteText">
    <w:name w:val="footnote text"/>
    <w:basedOn w:val="Normal"/>
    <w:link w:val="FootnoteTextChar"/>
    <w:uiPriority w:val="99"/>
    <w:unhideWhenUsed/>
    <w:rsid w:val="00ED004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D0049"/>
    <w:rPr>
      <w:rFonts w:asciiTheme="minorHAnsi" w:hAnsiTheme="minorHAnsi"/>
      <w:kern w:val="0"/>
      <w:sz w:val="20"/>
      <w:szCs w:val="20"/>
      <w14:ligatures w14:val="none"/>
    </w:rPr>
  </w:style>
  <w:style w:type="character" w:styleId="FootnoteReference">
    <w:name w:val="footnote reference"/>
    <w:basedOn w:val="DefaultParagraphFont"/>
    <w:uiPriority w:val="99"/>
    <w:unhideWhenUsed/>
    <w:rsid w:val="00ED0049"/>
    <w:rPr>
      <w:vertAlign w:val="superscript"/>
    </w:rPr>
  </w:style>
  <w:style w:type="table" w:customStyle="1" w:styleId="TableGrid1">
    <w:name w:val="Table Grid1"/>
    <w:basedOn w:val="TableNormal"/>
    <w:next w:val="TableGrid"/>
    <w:uiPriority w:val="39"/>
    <w:rsid w:val="00ED0049"/>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ED0049"/>
    <w:rPr>
      <w:rFonts w:eastAsia="Times New Roman" w:cs="Times New Roman"/>
      <w:sz w:val="26"/>
      <w:szCs w:val="26"/>
    </w:rPr>
  </w:style>
  <w:style w:type="paragraph" w:styleId="BodyText">
    <w:name w:val="Body Text"/>
    <w:basedOn w:val="Normal"/>
    <w:link w:val="BodyTextChar"/>
    <w:qFormat/>
    <w:rsid w:val="00ED0049"/>
    <w:pPr>
      <w:widowControl w:val="0"/>
      <w:spacing w:after="100" w:line="276" w:lineRule="auto"/>
      <w:ind w:firstLine="400"/>
    </w:pPr>
    <w:rPr>
      <w:rFonts w:ascii="Times New Roman" w:hAnsi="Times New Roman"/>
      <w:kern w:val="2"/>
      <w:sz w:val="26"/>
      <w:szCs w:val="26"/>
      <w14:ligatures w14:val="standardContextual"/>
    </w:rPr>
  </w:style>
  <w:style w:type="character" w:customStyle="1" w:styleId="BodyTextChar1">
    <w:name w:val="Body Text Char1"/>
    <w:basedOn w:val="DefaultParagraphFont"/>
    <w:uiPriority w:val="99"/>
    <w:semiHidden/>
    <w:rsid w:val="00ED0049"/>
    <w:rPr>
      <w:rFonts w:ascii=".VnTime" w:eastAsia="Times New Roman" w:hAnsi=".VnTime" w:cs="Times New Roman"/>
      <w:kern w:val="0"/>
      <w:szCs w:val="28"/>
      <w14:ligatures w14:val="none"/>
    </w:rPr>
  </w:style>
  <w:style w:type="character" w:styleId="FollowedHyperlink">
    <w:name w:val="FollowedHyperlink"/>
    <w:basedOn w:val="DefaultParagraphFont"/>
    <w:uiPriority w:val="99"/>
    <w:semiHidden/>
    <w:unhideWhenUsed/>
    <w:rsid w:val="00ED0049"/>
    <w:rPr>
      <w:color w:val="1155CC"/>
      <w:u w:val="single"/>
    </w:rPr>
  </w:style>
  <w:style w:type="paragraph" w:customStyle="1" w:styleId="msonormal0">
    <w:name w:val="msonormal"/>
    <w:basedOn w:val="Normal"/>
    <w:rsid w:val="00ED0049"/>
    <w:pPr>
      <w:spacing w:before="100" w:beforeAutospacing="1" w:after="100" w:afterAutospacing="1"/>
    </w:pPr>
    <w:rPr>
      <w:rFonts w:ascii="Times New Roman" w:hAnsi="Times New Roman"/>
      <w:sz w:val="24"/>
      <w:szCs w:val="24"/>
    </w:rPr>
  </w:style>
  <w:style w:type="paragraph" w:customStyle="1" w:styleId="xl65">
    <w:name w:val="xl65"/>
    <w:basedOn w:val="Normal"/>
    <w:rsid w:val="00ED0049"/>
    <w:pPr>
      <w:pBdr>
        <w:bottom w:val="single" w:sz="4" w:space="0" w:color="000000"/>
        <w:right w:val="single" w:sz="4" w:space="0" w:color="000000"/>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66">
    <w:name w:val="xl66"/>
    <w:basedOn w:val="Normal"/>
    <w:rsid w:val="00ED0049"/>
    <w:pPr>
      <w:pBdr>
        <w:bottom w:val="single" w:sz="4" w:space="0" w:color="000000"/>
        <w:right w:val="single" w:sz="4" w:space="0" w:color="000000"/>
      </w:pBdr>
      <w:spacing w:before="100" w:beforeAutospacing="1" w:after="100" w:afterAutospacing="1"/>
      <w:textAlignment w:val="center"/>
    </w:pPr>
    <w:rPr>
      <w:rFonts w:ascii="Times New Roman" w:hAnsi="Times New Roman"/>
      <w:sz w:val="24"/>
      <w:szCs w:val="24"/>
    </w:rPr>
  </w:style>
  <w:style w:type="paragraph" w:customStyle="1" w:styleId="xl67">
    <w:name w:val="xl67"/>
    <w:basedOn w:val="Normal"/>
    <w:rsid w:val="00ED0049"/>
    <w:pPr>
      <w:pBdr>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68">
    <w:name w:val="xl68"/>
    <w:basedOn w:val="Normal"/>
    <w:rsid w:val="00ED0049"/>
    <w:pPr>
      <w:pBdr>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4"/>
      <w:szCs w:val="24"/>
    </w:rPr>
  </w:style>
  <w:style w:type="paragraph" w:customStyle="1" w:styleId="xl69">
    <w:name w:val="xl69"/>
    <w:basedOn w:val="Normal"/>
    <w:rsid w:val="00ED0049"/>
    <w:pPr>
      <w:pBdr>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4"/>
      <w:szCs w:val="24"/>
    </w:rPr>
  </w:style>
  <w:style w:type="paragraph" w:customStyle="1" w:styleId="xl70">
    <w:name w:val="xl70"/>
    <w:basedOn w:val="Normal"/>
    <w:rsid w:val="00ED0049"/>
    <w:pPr>
      <w:pBdr>
        <w:bottom w:val="single" w:sz="4" w:space="0" w:color="000000"/>
        <w:right w:val="single" w:sz="4" w:space="0" w:color="000000"/>
      </w:pBdr>
      <w:spacing w:before="100" w:beforeAutospacing="1" w:after="100" w:afterAutospacing="1"/>
      <w:textAlignment w:val="center"/>
    </w:pPr>
    <w:rPr>
      <w:rFonts w:ascii="Times New Roman" w:hAnsi="Times New Roman"/>
      <w:sz w:val="24"/>
      <w:szCs w:val="24"/>
    </w:rPr>
  </w:style>
  <w:style w:type="paragraph" w:customStyle="1" w:styleId="xl71">
    <w:name w:val="xl71"/>
    <w:basedOn w:val="Normal"/>
    <w:rsid w:val="00ED0049"/>
    <w:pPr>
      <w:pBdr>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rsid w:val="00ED00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4"/>
      <w:szCs w:val="24"/>
    </w:rPr>
  </w:style>
  <w:style w:type="paragraph" w:customStyle="1" w:styleId="xl73">
    <w:name w:val="xl73"/>
    <w:basedOn w:val="Normal"/>
    <w:rsid w:val="00ED00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74">
    <w:name w:val="xl74"/>
    <w:basedOn w:val="Normal"/>
    <w:rsid w:val="00ED0049"/>
    <w:pPr>
      <w:pBdr>
        <w:right w:val="single" w:sz="4" w:space="0" w:color="000000"/>
      </w:pBdr>
      <w:spacing w:before="100" w:beforeAutospacing="1" w:after="100" w:afterAutospacing="1"/>
      <w:textAlignment w:val="center"/>
    </w:pPr>
    <w:rPr>
      <w:rFonts w:ascii="Times New Roman" w:hAnsi="Times New Roman"/>
      <w:sz w:val="24"/>
      <w:szCs w:val="24"/>
    </w:rPr>
  </w:style>
  <w:style w:type="paragraph" w:customStyle="1" w:styleId="xl75">
    <w:name w:val="xl75"/>
    <w:basedOn w:val="Normal"/>
    <w:rsid w:val="00ED0049"/>
    <w:pPr>
      <w:pBdr>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ED0049"/>
    <w:pPr>
      <w:pBdr>
        <w:top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ED004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78">
    <w:name w:val="xl78"/>
    <w:basedOn w:val="Normal"/>
    <w:rsid w:val="00ED0049"/>
    <w:pPr>
      <w:pBdr>
        <w:top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79">
    <w:name w:val="xl79"/>
    <w:basedOn w:val="Normal"/>
    <w:rsid w:val="00ED0049"/>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sz w:val="24"/>
      <w:szCs w:val="24"/>
    </w:rPr>
  </w:style>
  <w:style w:type="paragraph" w:customStyle="1" w:styleId="xl80">
    <w:name w:val="xl80"/>
    <w:basedOn w:val="Normal"/>
    <w:rsid w:val="00ED0049"/>
    <w:pPr>
      <w:pBdr>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81">
    <w:name w:val="xl81"/>
    <w:basedOn w:val="Normal"/>
    <w:rsid w:val="00ED0049"/>
    <w:pPr>
      <w:pBdr>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82">
    <w:name w:val="xl82"/>
    <w:basedOn w:val="Normal"/>
    <w:rsid w:val="00ED0049"/>
    <w:pPr>
      <w:pBdr>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Normal"/>
    <w:rsid w:val="00ED0049"/>
    <w:pPr>
      <w:pBdr>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ED0049"/>
    <w:pPr>
      <w:pBdr>
        <w:right w:val="single" w:sz="4" w:space="0" w:color="000000"/>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85">
    <w:name w:val="xl85"/>
    <w:basedOn w:val="Normal"/>
    <w:rsid w:val="00ED0049"/>
    <w:pPr>
      <w:pBdr>
        <w:right w:val="single" w:sz="4" w:space="0" w:color="000000"/>
      </w:pBdr>
      <w:shd w:val="clear" w:color="FFFFFF" w:fill="FFFFFF"/>
      <w:spacing w:before="100" w:beforeAutospacing="1" w:after="100" w:afterAutospacing="1"/>
      <w:jc w:val="center"/>
      <w:textAlignment w:val="center"/>
    </w:pPr>
    <w:rPr>
      <w:rFonts w:ascii="Times New Roman" w:hAnsi="Times New Roman"/>
      <w:sz w:val="24"/>
      <w:szCs w:val="24"/>
    </w:rPr>
  </w:style>
  <w:style w:type="paragraph" w:customStyle="1" w:styleId="xl86">
    <w:name w:val="xl86"/>
    <w:basedOn w:val="Normal"/>
    <w:rsid w:val="00ED0049"/>
    <w:pPr>
      <w:pBdr>
        <w:top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ED0049"/>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88">
    <w:name w:val="xl88"/>
    <w:basedOn w:val="Normal"/>
    <w:rsid w:val="00ED0049"/>
    <w:pPr>
      <w:pBdr>
        <w:right w:val="single" w:sz="4" w:space="0" w:color="000000"/>
      </w:pBdr>
      <w:shd w:val="clear" w:color="FFFFFF" w:fill="FFFFFF"/>
      <w:spacing w:before="100" w:beforeAutospacing="1" w:after="100" w:afterAutospacing="1"/>
      <w:textAlignment w:val="center"/>
    </w:pPr>
    <w:rPr>
      <w:rFonts w:ascii="Times New Roman" w:hAnsi="Times New Roman"/>
      <w:color w:val="000000"/>
      <w:sz w:val="24"/>
      <w:szCs w:val="24"/>
    </w:rPr>
  </w:style>
  <w:style w:type="paragraph" w:customStyle="1" w:styleId="xl89">
    <w:name w:val="xl89"/>
    <w:basedOn w:val="Normal"/>
    <w:rsid w:val="00ED0049"/>
    <w:pPr>
      <w:pBdr>
        <w:right w:val="single" w:sz="4" w:space="0" w:color="000000"/>
      </w:pBdr>
      <w:shd w:val="clear" w:color="FFFFFF"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90">
    <w:name w:val="xl90"/>
    <w:basedOn w:val="Normal"/>
    <w:rsid w:val="00ED0049"/>
    <w:pPr>
      <w:pBdr>
        <w:top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color w:val="000000"/>
      <w:sz w:val="24"/>
      <w:szCs w:val="24"/>
    </w:rPr>
  </w:style>
  <w:style w:type="paragraph" w:customStyle="1" w:styleId="xl91">
    <w:name w:val="xl91"/>
    <w:basedOn w:val="Normal"/>
    <w:rsid w:val="00ED0049"/>
    <w:pPr>
      <w:pBdr>
        <w:bottom w:val="single" w:sz="4" w:space="0" w:color="000000"/>
        <w:right w:val="single" w:sz="4" w:space="0" w:color="000000"/>
      </w:pBdr>
      <w:shd w:val="clear" w:color="FFFFFF" w:fill="FFFFFF"/>
      <w:spacing w:before="100" w:beforeAutospacing="1" w:after="100" w:afterAutospacing="1"/>
      <w:textAlignment w:val="center"/>
    </w:pPr>
    <w:rPr>
      <w:rFonts w:ascii="Times New Roman" w:hAnsi="Times New Roman"/>
      <w:color w:val="000000"/>
      <w:sz w:val="24"/>
      <w:szCs w:val="24"/>
    </w:rPr>
  </w:style>
  <w:style w:type="paragraph" w:customStyle="1" w:styleId="xl92">
    <w:name w:val="xl92"/>
    <w:basedOn w:val="Normal"/>
    <w:rsid w:val="00ED00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93">
    <w:name w:val="xl93"/>
    <w:basedOn w:val="Normal"/>
    <w:rsid w:val="00ED0049"/>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4"/>
      <w:szCs w:val="24"/>
    </w:rPr>
  </w:style>
  <w:style w:type="paragraph" w:customStyle="1" w:styleId="xl94">
    <w:name w:val="xl94"/>
    <w:basedOn w:val="Normal"/>
    <w:rsid w:val="00ED0049"/>
    <w:pPr>
      <w:pBdr>
        <w:bottom w:val="single" w:sz="4" w:space="0" w:color="000000"/>
      </w:pBdr>
      <w:spacing w:before="100" w:beforeAutospacing="1" w:after="100" w:afterAutospacing="1"/>
      <w:textAlignment w:val="center"/>
    </w:pPr>
    <w:rPr>
      <w:rFonts w:ascii="Times New Roman" w:hAnsi="Times New Roman"/>
      <w:color w:val="000000"/>
      <w:sz w:val="24"/>
      <w:szCs w:val="24"/>
    </w:rPr>
  </w:style>
  <w:style w:type="paragraph" w:customStyle="1" w:styleId="xl95">
    <w:name w:val="xl95"/>
    <w:basedOn w:val="Normal"/>
    <w:rsid w:val="00ED004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96">
    <w:name w:val="xl96"/>
    <w:basedOn w:val="Normal"/>
    <w:rsid w:val="00ED0049"/>
    <w:pPr>
      <w:pBdr>
        <w:bottom w:val="single" w:sz="4" w:space="0" w:color="000000"/>
      </w:pBdr>
      <w:shd w:val="clear" w:color="FFFFFF" w:fill="FFFFFF"/>
      <w:spacing w:before="100" w:beforeAutospacing="1" w:after="100" w:afterAutospacing="1"/>
      <w:textAlignment w:val="center"/>
    </w:pPr>
    <w:rPr>
      <w:rFonts w:ascii="Times New Roman" w:hAnsi="Times New Roman"/>
      <w:color w:val="000000"/>
      <w:sz w:val="24"/>
      <w:szCs w:val="24"/>
    </w:rPr>
  </w:style>
  <w:style w:type="paragraph" w:customStyle="1" w:styleId="xl97">
    <w:name w:val="xl97"/>
    <w:basedOn w:val="Normal"/>
    <w:rsid w:val="00ED0049"/>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98">
    <w:name w:val="xl98"/>
    <w:basedOn w:val="Normal"/>
    <w:rsid w:val="00ED0049"/>
    <w:pPr>
      <w:pBdr>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99">
    <w:name w:val="xl99"/>
    <w:basedOn w:val="Normal"/>
    <w:rsid w:val="00ED0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100">
    <w:name w:val="xl100"/>
    <w:basedOn w:val="Normal"/>
    <w:rsid w:val="00ED00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01">
    <w:name w:val="xl101"/>
    <w:basedOn w:val="Normal"/>
    <w:rsid w:val="00ED004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02">
    <w:name w:val="xl102"/>
    <w:basedOn w:val="Normal"/>
    <w:rsid w:val="00ED0049"/>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103">
    <w:name w:val="xl103"/>
    <w:basedOn w:val="Normal"/>
    <w:rsid w:val="00ED004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04">
    <w:name w:val="xl104"/>
    <w:basedOn w:val="Normal"/>
    <w:rsid w:val="00ED0049"/>
    <w:pPr>
      <w:pBdr>
        <w:top w:val="single" w:sz="4" w:space="0" w:color="000000"/>
        <w:bottom w:val="single" w:sz="4" w:space="0" w:color="000000"/>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05">
    <w:name w:val="xl105"/>
    <w:basedOn w:val="Normal"/>
    <w:rsid w:val="00ED0049"/>
    <w:pPr>
      <w:pBdr>
        <w:top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font5">
    <w:name w:val="font5"/>
    <w:basedOn w:val="Normal"/>
    <w:rsid w:val="00ED0049"/>
    <w:pPr>
      <w:spacing w:before="100" w:beforeAutospacing="1" w:after="100" w:afterAutospacing="1"/>
    </w:pPr>
    <w:rPr>
      <w:rFonts w:ascii="Times New Roman" w:hAnsi="Times New Roman"/>
      <w:color w:val="000000"/>
      <w:sz w:val="24"/>
      <w:szCs w:val="24"/>
    </w:rPr>
  </w:style>
  <w:style w:type="paragraph" w:customStyle="1" w:styleId="font6">
    <w:name w:val="font6"/>
    <w:basedOn w:val="Normal"/>
    <w:rsid w:val="00ED0049"/>
    <w:pPr>
      <w:spacing w:before="100" w:beforeAutospacing="1" w:after="100" w:afterAutospacing="1"/>
    </w:pPr>
    <w:rPr>
      <w:rFonts w:ascii="Times New Roman" w:hAnsi="Times New Roman"/>
      <w:color w:val="000000"/>
      <w:sz w:val="24"/>
      <w:szCs w:val="24"/>
    </w:rPr>
  </w:style>
  <w:style w:type="paragraph" w:customStyle="1" w:styleId="font7">
    <w:name w:val="font7"/>
    <w:basedOn w:val="Normal"/>
    <w:rsid w:val="00ED0049"/>
    <w:pPr>
      <w:spacing w:before="100" w:beforeAutospacing="1" w:after="100" w:afterAutospacing="1"/>
    </w:pPr>
    <w:rPr>
      <w:rFonts w:ascii="Times New Roman" w:hAnsi="Times New Roman"/>
      <w:color w:val="1155CC"/>
      <w:sz w:val="24"/>
      <w:szCs w:val="24"/>
      <w:u w:val="single"/>
    </w:rPr>
  </w:style>
  <w:style w:type="paragraph" w:customStyle="1" w:styleId="font8">
    <w:name w:val="font8"/>
    <w:basedOn w:val="Normal"/>
    <w:rsid w:val="00ED0049"/>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ED0049"/>
  </w:style>
  <w:style w:type="paragraph" w:customStyle="1" w:styleId="CharCharCharCharCharCharChar">
    <w:name w:val="Char Char Char Char Char Char Char"/>
    <w:basedOn w:val="Normal"/>
    <w:autoRedefine/>
    <w:rsid w:val="00ED0049"/>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alloonText">
    <w:name w:val="Balloon Text"/>
    <w:basedOn w:val="Normal"/>
    <w:link w:val="BalloonTextChar"/>
    <w:rsid w:val="00ED0049"/>
    <w:rPr>
      <w:rFonts w:ascii="Segoe UI" w:hAnsi="Segoe UI" w:cs="Segoe UI"/>
      <w:sz w:val="18"/>
      <w:szCs w:val="18"/>
    </w:rPr>
  </w:style>
  <w:style w:type="character" w:customStyle="1" w:styleId="BalloonTextChar">
    <w:name w:val="Balloon Text Char"/>
    <w:basedOn w:val="DefaultParagraphFont"/>
    <w:link w:val="BalloonText"/>
    <w:rsid w:val="00ED0049"/>
    <w:rPr>
      <w:rFonts w:ascii="Segoe UI" w:eastAsia="Times New Roman" w:hAnsi="Segoe UI" w:cs="Segoe UI"/>
      <w:kern w:val="0"/>
      <w:sz w:val="18"/>
      <w:szCs w:val="18"/>
      <w14:ligatures w14:val="none"/>
    </w:rPr>
  </w:style>
  <w:style w:type="character" w:styleId="SubtleEmphasis">
    <w:name w:val="Subtle Emphasis"/>
    <w:uiPriority w:val="19"/>
    <w:qFormat/>
    <w:rsid w:val="00ED0049"/>
    <w:rPr>
      <w:i/>
      <w:iCs/>
      <w:color w:val="404040"/>
    </w:rPr>
  </w:style>
  <w:style w:type="paragraph" w:customStyle="1" w:styleId="1CharCharCharCharCharCharCharCharCharCharCharCharChar">
    <w:name w:val="1 Char Char Char Char Char Char Char Char Char Char Char Char Char"/>
    <w:basedOn w:val="DocumentMap"/>
    <w:autoRedefine/>
    <w:rsid w:val="00ED0049"/>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rsid w:val="00ED0049"/>
    <w:rPr>
      <w:rFonts w:ascii="Segoe UI" w:hAnsi="Segoe UI" w:cs="Segoe UI"/>
      <w:sz w:val="16"/>
      <w:szCs w:val="16"/>
    </w:rPr>
  </w:style>
  <w:style w:type="character" w:customStyle="1" w:styleId="DocumentMapChar">
    <w:name w:val="Document Map Char"/>
    <w:basedOn w:val="DefaultParagraphFont"/>
    <w:link w:val="DocumentMap"/>
    <w:rsid w:val="00ED0049"/>
    <w:rPr>
      <w:rFonts w:ascii="Segoe UI" w:eastAsia="Times New Roman" w:hAnsi="Segoe UI" w:cs="Segoe UI"/>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1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0447-7BF4-4034-A74A-1C1402AD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51</Pages>
  <Words>7197</Words>
  <Characters>41029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thanhduongdj</Company>
  <LinksUpToDate>false</LinksUpToDate>
  <CharactersWithSpaces>48130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Nhữ Thanh Tùng</cp:lastModifiedBy>
  <cp:revision>71</cp:revision>
  <dcterms:created xsi:type="dcterms:W3CDTF">2025-08-28T00:59:00Z</dcterms:created>
  <dcterms:modified xsi:type="dcterms:W3CDTF">2025-12-26T07:23:00Z</dcterms:modified>
</cp:coreProperties>
</file>